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5" w:type="dxa"/>
        <w:tblInd w:w="-318" w:type="dxa"/>
        <w:tblLayout w:type="fixed"/>
        <w:tblLook w:val="00A0"/>
      </w:tblPr>
      <w:tblGrid>
        <w:gridCol w:w="4076"/>
        <w:gridCol w:w="1748"/>
        <w:gridCol w:w="4391"/>
      </w:tblGrid>
      <w:tr w:rsidR="00AE18C0" w:rsidRPr="00115A1D" w:rsidTr="00803553">
        <w:trPr>
          <w:cantSplit/>
          <w:trHeight w:val="100"/>
        </w:trPr>
        <w:tc>
          <w:tcPr>
            <w:tcW w:w="4077" w:type="dxa"/>
          </w:tcPr>
          <w:p w:rsidR="00AE18C0" w:rsidRPr="00115A1D" w:rsidRDefault="00AE18C0" w:rsidP="00C21676">
            <w:pPr>
              <w:spacing w:line="240" w:lineRule="auto"/>
              <w:jc w:val="center"/>
              <w:rPr>
                <w:b/>
                <w:sz w:val="24"/>
                <w:szCs w:val="24"/>
              </w:rPr>
            </w:pPr>
          </w:p>
          <w:p w:rsidR="00AE18C0" w:rsidRPr="00C60B9F" w:rsidRDefault="00AE18C0" w:rsidP="00C21676">
            <w:pPr>
              <w:spacing w:line="240" w:lineRule="auto"/>
              <w:jc w:val="center"/>
              <w:rPr>
                <w:b/>
                <w:sz w:val="22"/>
                <w:szCs w:val="22"/>
              </w:rPr>
            </w:pPr>
            <w:r w:rsidRPr="00C60B9F">
              <w:rPr>
                <w:b/>
                <w:sz w:val="22"/>
                <w:szCs w:val="22"/>
              </w:rPr>
              <w:t>Администрация  сельского</w:t>
            </w:r>
          </w:p>
          <w:p w:rsidR="00AE18C0" w:rsidRPr="00115A1D" w:rsidRDefault="00AE18C0" w:rsidP="00C21676">
            <w:pPr>
              <w:spacing w:line="240" w:lineRule="auto"/>
              <w:jc w:val="center"/>
              <w:rPr>
                <w:sz w:val="24"/>
                <w:szCs w:val="24"/>
              </w:rPr>
            </w:pPr>
            <w:r w:rsidRPr="00C60B9F">
              <w:rPr>
                <w:b/>
                <w:sz w:val="22"/>
                <w:szCs w:val="22"/>
              </w:rPr>
              <w:t>поселения «Палауз»</w:t>
            </w:r>
          </w:p>
        </w:tc>
        <w:tc>
          <w:tcPr>
            <w:tcW w:w="1749" w:type="dxa"/>
          </w:tcPr>
          <w:p w:rsidR="00AE18C0" w:rsidRPr="00115A1D" w:rsidRDefault="00AE18C0" w:rsidP="00C21676">
            <w:pPr>
              <w:spacing w:after="200" w:line="240" w:lineRule="auto"/>
              <w:ind w:left="381" w:right="-259" w:hanging="284"/>
              <w:rPr>
                <w:b/>
                <w:sz w:val="24"/>
                <w:szCs w:val="24"/>
              </w:rPr>
            </w:pPr>
            <w:r w:rsidRPr="00115A1D">
              <w:rPr>
                <w:sz w:val="24"/>
                <w:szCs w:val="24"/>
              </w:rPr>
              <w:t xml:space="preserve">     </w:t>
            </w:r>
            <w:r w:rsidRPr="00115A1D">
              <w:rPr>
                <w:sz w:val="24"/>
                <w:szCs w:val="24"/>
              </w:rPr>
              <w:object w:dxaOrig="781"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44.4pt" o:ole="" fillcolor="window">
                  <v:imagedata r:id="rId7" o:title=""/>
                </v:shape>
                <o:OLEObject Type="Embed" ProgID="Word.Picture.8" ShapeID="_x0000_i1025" DrawAspect="Content" ObjectID="_1675837074" r:id="rId8"/>
              </w:object>
            </w:r>
          </w:p>
        </w:tc>
        <w:tc>
          <w:tcPr>
            <w:tcW w:w="4393" w:type="dxa"/>
          </w:tcPr>
          <w:p w:rsidR="00AE18C0" w:rsidRDefault="00AE18C0" w:rsidP="00115A1D">
            <w:pPr>
              <w:pStyle w:val="Heading1"/>
              <w:spacing w:before="0" w:line="240" w:lineRule="auto"/>
              <w:rPr>
                <w:rFonts w:ascii="Times New Roman" w:hAnsi="Times New Roman" w:cs="Times New Roman"/>
                <w:b w:val="0"/>
                <w:sz w:val="24"/>
                <w:szCs w:val="24"/>
                <w:lang w:eastAsia="ru-RU"/>
              </w:rPr>
            </w:pPr>
          </w:p>
          <w:p w:rsidR="00AE18C0" w:rsidRPr="00C60B9F" w:rsidRDefault="00AE18C0" w:rsidP="00115A1D">
            <w:pPr>
              <w:pStyle w:val="Heading1"/>
              <w:spacing w:before="0" w:line="240" w:lineRule="auto"/>
              <w:rPr>
                <w:rFonts w:ascii="Times New Roman" w:hAnsi="Times New Roman" w:cs="Times New Roman"/>
                <w:color w:val="auto"/>
                <w:sz w:val="22"/>
                <w:szCs w:val="22"/>
                <w:lang w:eastAsia="ru-RU"/>
              </w:rPr>
            </w:pPr>
            <w:r w:rsidRPr="00C60B9F">
              <w:rPr>
                <w:rFonts w:ascii="Times New Roman" w:hAnsi="Times New Roman" w:cs="Times New Roman"/>
                <w:b w:val="0"/>
                <w:color w:val="auto"/>
                <w:sz w:val="22"/>
                <w:szCs w:val="22"/>
                <w:lang w:eastAsia="ru-RU"/>
              </w:rPr>
              <w:t xml:space="preserve">        </w:t>
            </w:r>
            <w:r>
              <w:rPr>
                <w:rFonts w:ascii="Times New Roman" w:hAnsi="Times New Roman" w:cs="Times New Roman"/>
                <w:b w:val="0"/>
                <w:color w:val="auto"/>
                <w:sz w:val="22"/>
                <w:szCs w:val="22"/>
                <w:lang w:eastAsia="ru-RU"/>
              </w:rPr>
              <w:t xml:space="preserve">    </w:t>
            </w:r>
            <w:r w:rsidRPr="00C60B9F">
              <w:rPr>
                <w:rFonts w:ascii="Times New Roman" w:hAnsi="Times New Roman" w:cs="Times New Roman"/>
                <w:b w:val="0"/>
                <w:color w:val="auto"/>
                <w:sz w:val="22"/>
                <w:szCs w:val="22"/>
                <w:lang w:eastAsia="ru-RU"/>
              </w:rPr>
              <w:t xml:space="preserve">  «</w:t>
            </w:r>
            <w:r w:rsidRPr="00C60B9F">
              <w:rPr>
                <w:rFonts w:ascii="Times New Roman" w:hAnsi="Times New Roman" w:cs="Times New Roman"/>
                <w:color w:val="auto"/>
                <w:sz w:val="22"/>
                <w:szCs w:val="22"/>
                <w:lang w:eastAsia="ru-RU"/>
              </w:rPr>
              <w:t>Пала</w:t>
            </w:r>
            <w:r>
              <w:rPr>
                <w:rFonts w:ascii="Times New Roman" w:hAnsi="Times New Roman" w:cs="Times New Roman"/>
                <w:color w:val="auto"/>
                <w:sz w:val="22"/>
                <w:szCs w:val="22"/>
                <w:lang w:eastAsia="ru-RU"/>
              </w:rPr>
              <w:t>з</w:t>
            </w:r>
            <w:r w:rsidRPr="00C60B9F">
              <w:rPr>
                <w:rFonts w:ascii="Times New Roman" w:hAnsi="Times New Roman" w:cs="Times New Roman"/>
                <w:color w:val="auto"/>
                <w:sz w:val="22"/>
                <w:szCs w:val="22"/>
                <w:lang w:eastAsia="ru-RU"/>
              </w:rPr>
              <w:t>з</w:t>
            </w:r>
            <w:r>
              <w:rPr>
                <w:rFonts w:ascii="Times New Roman" w:hAnsi="Times New Roman" w:cs="Times New Roman"/>
                <w:color w:val="auto"/>
                <w:sz w:val="22"/>
                <w:szCs w:val="22"/>
                <w:lang w:eastAsia="ru-RU"/>
              </w:rPr>
              <w:t>я</w:t>
            </w:r>
            <w:r w:rsidRPr="00C60B9F">
              <w:rPr>
                <w:rFonts w:ascii="Times New Roman" w:hAnsi="Times New Roman" w:cs="Times New Roman"/>
                <w:color w:val="auto"/>
                <w:sz w:val="22"/>
                <w:szCs w:val="22"/>
                <w:lang w:eastAsia="ru-RU"/>
              </w:rPr>
              <w:t xml:space="preserve">» сикт                              </w:t>
            </w:r>
            <w:r>
              <w:rPr>
                <w:rFonts w:ascii="Times New Roman" w:hAnsi="Times New Roman" w:cs="Times New Roman"/>
                <w:color w:val="auto"/>
                <w:sz w:val="22"/>
                <w:szCs w:val="22"/>
                <w:lang w:eastAsia="ru-RU"/>
              </w:rPr>
              <w:t xml:space="preserve">   </w:t>
            </w:r>
            <w:r w:rsidRPr="00C60B9F">
              <w:rPr>
                <w:rFonts w:ascii="Times New Roman" w:hAnsi="Times New Roman" w:cs="Times New Roman"/>
                <w:color w:val="auto"/>
                <w:sz w:val="22"/>
                <w:szCs w:val="22"/>
                <w:lang w:eastAsia="ru-RU"/>
              </w:rPr>
              <w:t>овмöдчöминса администрация</w:t>
            </w:r>
          </w:p>
          <w:p w:rsidR="00AE18C0" w:rsidRPr="00C60B9F" w:rsidRDefault="00AE18C0" w:rsidP="00C21676">
            <w:pPr>
              <w:tabs>
                <w:tab w:val="left" w:pos="3180"/>
              </w:tabs>
              <w:spacing w:line="240" w:lineRule="auto"/>
              <w:rPr>
                <w:b/>
                <w:sz w:val="22"/>
                <w:szCs w:val="22"/>
              </w:rPr>
            </w:pPr>
            <w:r w:rsidRPr="00C60B9F">
              <w:rPr>
                <w:b/>
                <w:sz w:val="22"/>
                <w:szCs w:val="22"/>
              </w:rPr>
              <w:tab/>
            </w:r>
          </w:p>
          <w:p w:rsidR="00AE18C0" w:rsidRPr="00115A1D" w:rsidRDefault="00AE18C0" w:rsidP="00C21676">
            <w:pPr>
              <w:spacing w:after="200" w:line="240" w:lineRule="auto"/>
              <w:jc w:val="center"/>
              <w:rPr>
                <w:b/>
                <w:sz w:val="24"/>
                <w:szCs w:val="24"/>
              </w:rPr>
            </w:pPr>
          </w:p>
        </w:tc>
      </w:tr>
    </w:tbl>
    <w:p w:rsidR="00AE18C0" w:rsidRDefault="00AE18C0" w:rsidP="00C60B9F">
      <w:pPr>
        <w:pStyle w:val="Title"/>
        <w:jc w:val="left"/>
      </w:pPr>
      <w:r w:rsidRPr="00115A1D">
        <w:t xml:space="preserve">                        </w:t>
      </w:r>
      <w:r>
        <w:t xml:space="preserve">                     </w:t>
      </w:r>
      <w:r w:rsidRPr="00115A1D">
        <w:t xml:space="preserve"> ПОСТАНОВЛЕНИ</w:t>
      </w:r>
      <w:r>
        <w:t>Е</w:t>
      </w:r>
    </w:p>
    <w:p w:rsidR="00AE18C0" w:rsidRPr="00C60B9F" w:rsidRDefault="00AE18C0" w:rsidP="00C60B9F">
      <w:pPr>
        <w:pStyle w:val="Title"/>
        <w:jc w:val="left"/>
        <w:rPr>
          <w:sz w:val="24"/>
          <w:szCs w:val="24"/>
        </w:rPr>
      </w:pPr>
      <w:r>
        <w:t xml:space="preserve">                                                         </w:t>
      </w:r>
      <w:r w:rsidRPr="00115A1D">
        <w:t xml:space="preserve"> ШУÖМ</w:t>
      </w:r>
    </w:p>
    <w:p w:rsidR="00AE18C0" w:rsidRPr="00C60B9F" w:rsidRDefault="00AE18C0" w:rsidP="008D221E">
      <w:pPr>
        <w:pStyle w:val="Heading6"/>
        <w:spacing w:line="240" w:lineRule="auto"/>
        <w:rPr>
          <w:rFonts w:ascii="Times New Roman" w:hAnsi="Times New Roman"/>
          <w:i w:val="0"/>
          <w:color w:val="auto"/>
          <w:sz w:val="24"/>
          <w:szCs w:val="24"/>
        </w:rPr>
      </w:pPr>
      <w:r w:rsidRPr="00C60B9F">
        <w:rPr>
          <w:rFonts w:ascii="Times New Roman" w:hAnsi="Times New Roman"/>
          <w:i w:val="0"/>
          <w:color w:val="auto"/>
          <w:sz w:val="24"/>
          <w:szCs w:val="24"/>
        </w:rPr>
        <w:t xml:space="preserve">от  </w:t>
      </w:r>
      <w:r>
        <w:rPr>
          <w:rFonts w:ascii="Times New Roman" w:hAnsi="Times New Roman"/>
          <w:i w:val="0"/>
          <w:color w:val="auto"/>
          <w:sz w:val="24"/>
          <w:szCs w:val="24"/>
        </w:rPr>
        <w:t>09 февраля 2021 года</w:t>
      </w:r>
      <w:r w:rsidRPr="00C60B9F">
        <w:rPr>
          <w:rFonts w:ascii="Times New Roman" w:hAnsi="Times New Roman"/>
          <w:i w:val="0"/>
          <w:color w:val="auto"/>
          <w:sz w:val="24"/>
          <w:szCs w:val="24"/>
        </w:rPr>
        <w:tab/>
      </w:r>
      <w:r w:rsidRPr="00C60B9F">
        <w:rPr>
          <w:rFonts w:ascii="Times New Roman" w:hAnsi="Times New Roman"/>
          <w:i w:val="0"/>
          <w:color w:val="auto"/>
          <w:sz w:val="24"/>
          <w:szCs w:val="24"/>
        </w:rPr>
        <w:tab/>
      </w:r>
      <w:r w:rsidRPr="00C60B9F">
        <w:rPr>
          <w:rFonts w:ascii="Times New Roman" w:hAnsi="Times New Roman"/>
          <w:i w:val="0"/>
          <w:color w:val="auto"/>
          <w:sz w:val="24"/>
          <w:szCs w:val="24"/>
        </w:rPr>
        <w:tab/>
        <w:t xml:space="preserve">                                           </w:t>
      </w:r>
      <w:r w:rsidRPr="00C60B9F">
        <w:rPr>
          <w:rFonts w:ascii="Times New Roman" w:hAnsi="Times New Roman"/>
          <w:i w:val="0"/>
          <w:color w:val="auto"/>
          <w:sz w:val="24"/>
          <w:szCs w:val="24"/>
        </w:rPr>
        <w:tab/>
        <w:t xml:space="preserve">                          № </w:t>
      </w:r>
      <w:r>
        <w:rPr>
          <w:rFonts w:ascii="Times New Roman" w:hAnsi="Times New Roman"/>
          <w:i w:val="0"/>
          <w:color w:val="auto"/>
          <w:sz w:val="24"/>
          <w:szCs w:val="24"/>
        </w:rPr>
        <w:t>2/3</w:t>
      </w:r>
      <w:r w:rsidRPr="00C60B9F">
        <w:rPr>
          <w:rFonts w:ascii="Times New Roman" w:hAnsi="Times New Roman"/>
          <w:i w:val="0"/>
          <w:color w:val="auto"/>
          <w:sz w:val="24"/>
          <w:szCs w:val="24"/>
        </w:rPr>
        <w:t xml:space="preserve"> </w:t>
      </w:r>
    </w:p>
    <w:p w:rsidR="00AE18C0" w:rsidRPr="00115A1D" w:rsidRDefault="00AE18C0" w:rsidP="008D221E">
      <w:pPr>
        <w:pStyle w:val="Heading3"/>
        <w:spacing w:line="240" w:lineRule="auto"/>
        <w:rPr>
          <w:rFonts w:ascii="Times New Roman" w:hAnsi="Times New Roman" w:cs="Times New Roman"/>
          <w:b w:val="0"/>
          <w:color w:val="auto"/>
        </w:rPr>
      </w:pPr>
      <w:r>
        <w:rPr>
          <w:rFonts w:ascii="Times New Roman" w:eastAsia="Times New Roman" w:hAnsi="Times New Roman" w:cs="Times New Roman"/>
          <w:b w:val="0"/>
          <w:bCs w:val="0"/>
          <w:color w:val="auto"/>
          <w:lang w:eastAsia="en-US"/>
        </w:rPr>
        <w:t xml:space="preserve">                                          с</w:t>
      </w:r>
      <w:r w:rsidRPr="00115A1D">
        <w:rPr>
          <w:rFonts w:ascii="Times New Roman" w:hAnsi="Times New Roman" w:cs="Times New Roman"/>
          <w:b w:val="0"/>
          <w:color w:val="auto"/>
        </w:rPr>
        <w:t>.</w:t>
      </w:r>
      <w:r>
        <w:rPr>
          <w:rFonts w:ascii="Times New Roman" w:hAnsi="Times New Roman" w:cs="Times New Roman"/>
          <w:b w:val="0"/>
          <w:color w:val="auto"/>
        </w:rPr>
        <w:t>Палауз</w:t>
      </w:r>
      <w:r w:rsidRPr="00115A1D">
        <w:rPr>
          <w:rFonts w:ascii="Times New Roman" w:hAnsi="Times New Roman" w:cs="Times New Roman"/>
          <w:b w:val="0"/>
          <w:color w:val="auto"/>
        </w:rPr>
        <w:t>, Сысольский район, Республика Коми</w:t>
      </w:r>
    </w:p>
    <w:p w:rsidR="00AE18C0" w:rsidRPr="00115A1D" w:rsidRDefault="00AE18C0" w:rsidP="000945EB">
      <w:pPr>
        <w:jc w:val="center"/>
        <w:rPr>
          <w:sz w:val="24"/>
          <w:szCs w:val="24"/>
        </w:rPr>
      </w:pPr>
    </w:p>
    <w:p w:rsidR="00AE18C0" w:rsidRPr="00115A1D" w:rsidRDefault="00AE18C0" w:rsidP="000945EB">
      <w:pPr>
        <w:spacing w:line="240" w:lineRule="auto"/>
        <w:jc w:val="center"/>
        <w:rPr>
          <w:sz w:val="24"/>
          <w:szCs w:val="24"/>
        </w:rPr>
      </w:pPr>
    </w:p>
    <w:p w:rsidR="00AE18C0" w:rsidRPr="00C60B9F" w:rsidRDefault="00AE18C0" w:rsidP="00C60B9F">
      <w:pPr>
        <w:jc w:val="center"/>
        <w:rPr>
          <w:b/>
          <w:sz w:val="24"/>
          <w:szCs w:val="24"/>
        </w:rPr>
      </w:pPr>
      <w:r w:rsidRPr="00C60B9F">
        <w:rPr>
          <w:b/>
          <w:sz w:val="24"/>
          <w:szCs w:val="24"/>
        </w:rPr>
        <w:t>Об утверждении административного регламента предоставления муниципальной услуги «Присвоение, изменение и аннулирование адреса объекту адресации на территории муниципального образования»</w:t>
      </w:r>
    </w:p>
    <w:p w:rsidR="00AE18C0" w:rsidRPr="00115A1D" w:rsidRDefault="00AE18C0" w:rsidP="000945EB">
      <w:pPr>
        <w:rPr>
          <w:sz w:val="24"/>
          <w:szCs w:val="24"/>
        </w:rPr>
      </w:pPr>
    </w:p>
    <w:p w:rsidR="00AE18C0" w:rsidRPr="00115A1D" w:rsidRDefault="00AE18C0" w:rsidP="00C21676">
      <w:pPr>
        <w:pStyle w:val="ConsPlusTitle"/>
        <w:widowControl/>
        <w:ind w:firstLine="540"/>
        <w:jc w:val="both"/>
        <w:rPr>
          <w:rFonts w:ascii="Times New Roman" w:hAnsi="Times New Roman" w:cs="Times New Roman"/>
          <w:b w:val="0"/>
          <w:bCs w:val="0"/>
          <w:sz w:val="24"/>
          <w:szCs w:val="24"/>
        </w:rPr>
      </w:pPr>
      <w:r w:rsidRPr="00115A1D">
        <w:rPr>
          <w:rFonts w:ascii="Times New Roman" w:hAnsi="Times New Roman" w:cs="Times New Roman"/>
          <w:b w:val="0"/>
          <w:bCs w:val="0"/>
          <w:sz w:val="24"/>
          <w:szCs w:val="24"/>
        </w:rPr>
        <w:t xml:space="preserve">         </w:t>
      </w:r>
    </w:p>
    <w:p w:rsidR="00AE18C0" w:rsidRPr="00115A1D" w:rsidRDefault="00AE18C0" w:rsidP="00C21676">
      <w:pPr>
        <w:spacing w:line="240" w:lineRule="auto"/>
        <w:jc w:val="both"/>
        <w:rPr>
          <w:sz w:val="24"/>
          <w:szCs w:val="24"/>
        </w:rPr>
      </w:pPr>
      <w:r w:rsidRPr="00115A1D">
        <w:rPr>
          <w:sz w:val="24"/>
          <w:szCs w:val="24"/>
        </w:rPr>
        <w:t xml:space="preserve">    </w:t>
      </w:r>
      <w:r w:rsidRPr="00115A1D">
        <w:rPr>
          <w:sz w:val="24"/>
          <w:szCs w:val="24"/>
        </w:rPr>
        <w:tab/>
        <w:t>Руководствуясь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w:t>
      </w:r>
      <w:r>
        <w:rPr>
          <w:sz w:val="24"/>
          <w:szCs w:val="24"/>
        </w:rPr>
        <w:t>Палауз</w:t>
      </w:r>
      <w:r w:rsidRPr="00115A1D">
        <w:rPr>
          <w:sz w:val="24"/>
          <w:szCs w:val="24"/>
        </w:rPr>
        <w:t xml:space="preserve">» от  </w:t>
      </w:r>
      <w:r>
        <w:rPr>
          <w:sz w:val="24"/>
          <w:szCs w:val="24"/>
        </w:rPr>
        <w:t xml:space="preserve">22.12.2017 г. № 12/1 </w:t>
      </w:r>
      <w:r w:rsidRPr="00115A1D">
        <w:rPr>
          <w:sz w:val="24"/>
          <w:szCs w:val="24"/>
        </w:rPr>
        <w:t xml:space="preserve">«Об утверждении  Порядка разработки и утверждения административных регламентов предоставления муниципальных услуг»,  </w:t>
      </w:r>
    </w:p>
    <w:p w:rsidR="00AE18C0" w:rsidRPr="00115A1D" w:rsidRDefault="00AE18C0" w:rsidP="00C21676">
      <w:pPr>
        <w:spacing w:line="240" w:lineRule="auto"/>
        <w:jc w:val="both"/>
        <w:rPr>
          <w:sz w:val="24"/>
          <w:szCs w:val="24"/>
        </w:rPr>
      </w:pPr>
    </w:p>
    <w:p w:rsidR="00AE18C0" w:rsidRPr="00115A1D" w:rsidRDefault="00AE18C0" w:rsidP="00C21676">
      <w:pPr>
        <w:pStyle w:val="ConsPlusNormal"/>
        <w:widowControl/>
        <w:ind w:firstLine="709"/>
        <w:jc w:val="center"/>
        <w:rPr>
          <w:rFonts w:ascii="Times New Roman" w:hAnsi="Times New Roman"/>
          <w:sz w:val="24"/>
          <w:szCs w:val="24"/>
        </w:rPr>
      </w:pPr>
      <w:r w:rsidRPr="00115A1D">
        <w:rPr>
          <w:rFonts w:ascii="Times New Roman" w:hAnsi="Times New Roman"/>
          <w:sz w:val="24"/>
          <w:szCs w:val="24"/>
        </w:rPr>
        <w:t xml:space="preserve">администрация сельского поселения </w:t>
      </w:r>
      <w:r w:rsidRPr="00115A1D">
        <w:rPr>
          <w:rFonts w:ascii="Times New Roman" w:hAnsi="Times New Roman"/>
          <w:color w:val="000000"/>
          <w:sz w:val="24"/>
          <w:szCs w:val="24"/>
        </w:rPr>
        <w:t>«</w:t>
      </w:r>
      <w:r>
        <w:rPr>
          <w:rFonts w:ascii="Times New Roman" w:hAnsi="Times New Roman"/>
          <w:color w:val="000000"/>
          <w:sz w:val="24"/>
          <w:szCs w:val="24"/>
        </w:rPr>
        <w:t>Палауз</w:t>
      </w:r>
      <w:r w:rsidRPr="00115A1D">
        <w:rPr>
          <w:rFonts w:ascii="Times New Roman" w:hAnsi="Times New Roman"/>
          <w:color w:val="000000"/>
          <w:sz w:val="24"/>
          <w:szCs w:val="24"/>
        </w:rPr>
        <w:t xml:space="preserve">» </w:t>
      </w:r>
      <w:r w:rsidRPr="00115A1D">
        <w:rPr>
          <w:rFonts w:ascii="Times New Roman" w:hAnsi="Times New Roman"/>
          <w:b/>
          <w:sz w:val="24"/>
          <w:szCs w:val="24"/>
        </w:rPr>
        <w:t>постановляет</w:t>
      </w:r>
      <w:r w:rsidRPr="00115A1D">
        <w:rPr>
          <w:rFonts w:ascii="Times New Roman" w:hAnsi="Times New Roman"/>
          <w:sz w:val="24"/>
          <w:szCs w:val="24"/>
        </w:rPr>
        <w:t>:</w:t>
      </w:r>
    </w:p>
    <w:p w:rsidR="00AE18C0" w:rsidRPr="00115A1D" w:rsidRDefault="00AE18C0" w:rsidP="00C21676">
      <w:pPr>
        <w:pStyle w:val="ConsPlusNormal"/>
        <w:widowControl/>
        <w:ind w:firstLine="709"/>
        <w:jc w:val="both"/>
        <w:rPr>
          <w:rFonts w:ascii="Times New Roman" w:hAnsi="Times New Roman"/>
          <w:sz w:val="24"/>
          <w:szCs w:val="24"/>
        </w:rPr>
      </w:pPr>
    </w:p>
    <w:p w:rsidR="00AE18C0" w:rsidRPr="00115A1D" w:rsidRDefault="00AE18C0" w:rsidP="00C21676">
      <w:pPr>
        <w:spacing w:line="240" w:lineRule="auto"/>
        <w:ind w:firstLine="540"/>
        <w:jc w:val="both"/>
        <w:rPr>
          <w:sz w:val="24"/>
          <w:szCs w:val="24"/>
        </w:rPr>
      </w:pPr>
      <w:r w:rsidRPr="00115A1D">
        <w:rPr>
          <w:sz w:val="24"/>
          <w:szCs w:val="24"/>
        </w:rPr>
        <w:t>1.Утвердить административный регламент предоставления муниципальной услуги «Присвоение, изменение и аннулирование адреса объекту адресации на территории муниципального образования» (далее – Регламент) согласно приложению.</w:t>
      </w:r>
    </w:p>
    <w:p w:rsidR="00AE18C0" w:rsidRPr="00115A1D" w:rsidRDefault="00AE18C0" w:rsidP="00C21676">
      <w:pPr>
        <w:autoSpaceDE w:val="0"/>
        <w:autoSpaceDN w:val="0"/>
        <w:adjustRightInd w:val="0"/>
        <w:spacing w:line="240" w:lineRule="auto"/>
        <w:ind w:firstLine="540"/>
        <w:jc w:val="both"/>
        <w:rPr>
          <w:sz w:val="24"/>
          <w:szCs w:val="24"/>
        </w:rPr>
      </w:pPr>
      <w:r w:rsidRPr="00115A1D">
        <w:rPr>
          <w:sz w:val="24"/>
          <w:szCs w:val="24"/>
        </w:rPr>
        <w:t>2. Разместить административный регламент на  информационном стенде администрации сельского поселения «</w:t>
      </w:r>
      <w:r>
        <w:rPr>
          <w:sz w:val="24"/>
          <w:szCs w:val="24"/>
        </w:rPr>
        <w:t>Палауз</w:t>
      </w:r>
      <w:r w:rsidRPr="00115A1D">
        <w:rPr>
          <w:sz w:val="24"/>
          <w:szCs w:val="24"/>
        </w:rPr>
        <w:t xml:space="preserve">» и в сети Интернет. </w:t>
      </w:r>
    </w:p>
    <w:p w:rsidR="00AE18C0" w:rsidRPr="00115A1D" w:rsidRDefault="00AE18C0" w:rsidP="00C21676">
      <w:pPr>
        <w:autoSpaceDE w:val="0"/>
        <w:autoSpaceDN w:val="0"/>
        <w:adjustRightInd w:val="0"/>
        <w:spacing w:line="240" w:lineRule="auto"/>
        <w:ind w:firstLine="540"/>
        <w:jc w:val="both"/>
        <w:rPr>
          <w:sz w:val="24"/>
          <w:szCs w:val="24"/>
        </w:rPr>
      </w:pPr>
      <w:r w:rsidRPr="00115A1D">
        <w:rPr>
          <w:sz w:val="24"/>
          <w:szCs w:val="24"/>
        </w:rPr>
        <w:t>3. Признать утратившим силу постановление администрации сельского поселения «</w:t>
      </w:r>
      <w:r>
        <w:rPr>
          <w:sz w:val="24"/>
          <w:szCs w:val="24"/>
        </w:rPr>
        <w:t>Палауз</w:t>
      </w:r>
      <w:r w:rsidRPr="00115A1D">
        <w:rPr>
          <w:sz w:val="24"/>
          <w:szCs w:val="24"/>
        </w:rPr>
        <w:t xml:space="preserve">» № </w:t>
      </w:r>
      <w:r>
        <w:rPr>
          <w:sz w:val="24"/>
          <w:szCs w:val="24"/>
        </w:rPr>
        <w:t>12/23</w:t>
      </w:r>
      <w:r w:rsidRPr="00115A1D">
        <w:rPr>
          <w:sz w:val="24"/>
          <w:szCs w:val="24"/>
        </w:rPr>
        <w:t xml:space="preserve"> от </w:t>
      </w:r>
      <w:r>
        <w:rPr>
          <w:sz w:val="24"/>
          <w:szCs w:val="24"/>
        </w:rPr>
        <w:t>22.12.2020 г.</w:t>
      </w:r>
      <w:r w:rsidRPr="00115A1D">
        <w:rPr>
          <w:sz w:val="24"/>
          <w:szCs w:val="24"/>
        </w:rPr>
        <w:t xml:space="preserve"> года «Об утверждении административного регламента предоставления муниципальной услуги «Присвоение, изменение и аннулирование адреса объекту адресации на территории муниципального образования».</w:t>
      </w:r>
    </w:p>
    <w:p w:rsidR="00AE18C0" w:rsidRPr="00115A1D" w:rsidRDefault="00AE18C0" w:rsidP="00C21676">
      <w:pPr>
        <w:autoSpaceDE w:val="0"/>
        <w:autoSpaceDN w:val="0"/>
        <w:adjustRightInd w:val="0"/>
        <w:spacing w:line="240" w:lineRule="auto"/>
        <w:ind w:right="283" w:firstLine="540"/>
        <w:rPr>
          <w:sz w:val="24"/>
          <w:szCs w:val="24"/>
          <w:lang w:eastAsia="ru-RU"/>
        </w:rPr>
      </w:pPr>
      <w:r w:rsidRPr="00115A1D">
        <w:rPr>
          <w:sz w:val="24"/>
          <w:szCs w:val="24"/>
        </w:rPr>
        <w:t>4. Постановление вступает в силу со дня его обнародования.</w:t>
      </w:r>
    </w:p>
    <w:p w:rsidR="00AE18C0" w:rsidRPr="00115A1D" w:rsidRDefault="00AE18C0" w:rsidP="00C21676">
      <w:pPr>
        <w:autoSpaceDE w:val="0"/>
        <w:autoSpaceDN w:val="0"/>
        <w:adjustRightInd w:val="0"/>
        <w:spacing w:line="240" w:lineRule="auto"/>
        <w:rPr>
          <w:sz w:val="24"/>
          <w:szCs w:val="24"/>
        </w:rPr>
      </w:pPr>
    </w:p>
    <w:p w:rsidR="00AE18C0" w:rsidRDefault="00AE18C0" w:rsidP="00C21676">
      <w:pPr>
        <w:autoSpaceDE w:val="0"/>
        <w:autoSpaceDN w:val="0"/>
        <w:adjustRightInd w:val="0"/>
        <w:spacing w:line="240" w:lineRule="auto"/>
        <w:rPr>
          <w:sz w:val="24"/>
          <w:szCs w:val="24"/>
        </w:rPr>
      </w:pPr>
    </w:p>
    <w:p w:rsidR="00AE18C0" w:rsidRDefault="00AE18C0" w:rsidP="00C21676">
      <w:pPr>
        <w:autoSpaceDE w:val="0"/>
        <w:autoSpaceDN w:val="0"/>
        <w:adjustRightInd w:val="0"/>
        <w:spacing w:line="240" w:lineRule="auto"/>
        <w:rPr>
          <w:sz w:val="24"/>
          <w:szCs w:val="24"/>
        </w:rPr>
      </w:pPr>
    </w:p>
    <w:p w:rsidR="00AE18C0" w:rsidRPr="00115A1D" w:rsidRDefault="00AE18C0" w:rsidP="00C21676">
      <w:pPr>
        <w:autoSpaceDE w:val="0"/>
        <w:autoSpaceDN w:val="0"/>
        <w:adjustRightInd w:val="0"/>
        <w:spacing w:line="240" w:lineRule="auto"/>
        <w:rPr>
          <w:sz w:val="24"/>
          <w:szCs w:val="24"/>
        </w:rPr>
      </w:pPr>
    </w:p>
    <w:p w:rsidR="00AE18C0" w:rsidRPr="00115A1D" w:rsidRDefault="00AE18C0" w:rsidP="00C21676">
      <w:pPr>
        <w:autoSpaceDE w:val="0"/>
        <w:autoSpaceDN w:val="0"/>
        <w:adjustRightInd w:val="0"/>
        <w:spacing w:line="240" w:lineRule="auto"/>
        <w:rPr>
          <w:sz w:val="24"/>
          <w:szCs w:val="24"/>
        </w:rPr>
      </w:pPr>
    </w:p>
    <w:p w:rsidR="00AE18C0" w:rsidRPr="00115A1D" w:rsidRDefault="00AE18C0" w:rsidP="00C21676">
      <w:pPr>
        <w:spacing w:line="240" w:lineRule="auto"/>
        <w:rPr>
          <w:b/>
          <w:bCs/>
          <w:sz w:val="24"/>
          <w:szCs w:val="24"/>
        </w:rPr>
      </w:pPr>
      <w:r w:rsidRPr="00115A1D">
        <w:rPr>
          <w:sz w:val="24"/>
          <w:szCs w:val="24"/>
        </w:rPr>
        <w:t>Глава сельского поселения «</w:t>
      </w:r>
      <w:r>
        <w:rPr>
          <w:sz w:val="24"/>
          <w:szCs w:val="24"/>
        </w:rPr>
        <w:t>Палауз</w:t>
      </w:r>
      <w:r w:rsidRPr="00115A1D">
        <w:rPr>
          <w:sz w:val="24"/>
          <w:szCs w:val="24"/>
        </w:rPr>
        <w:t xml:space="preserve">»                                              </w:t>
      </w:r>
      <w:r w:rsidRPr="00115A1D">
        <w:rPr>
          <w:sz w:val="24"/>
          <w:szCs w:val="24"/>
        </w:rPr>
        <w:tab/>
      </w:r>
      <w:r w:rsidRPr="00115A1D">
        <w:rPr>
          <w:sz w:val="24"/>
          <w:szCs w:val="24"/>
        </w:rPr>
        <w:tab/>
      </w:r>
      <w:r>
        <w:rPr>
          <w:sz w:val="24"/>
          <w:szCs w:val="24"/>
        </w:rPr>
        <w:t xml:space="preserve">    Б.Д. Ярков </w:t>
      </w:r>
    </w:p>
    <w:p w:rsidR="00AE18C0" w:rsidRPr="00115A1D" w:rsidRDefault="00AE18C0" w:rsidP="00C21676">
      <w:pPr>
        <w:spacing w:line="240" w:lineRule="auto"/>
        <w:rPr>
          <w:b/>
          <w:bCs/>
          <w:sz w:val="24"/>
          <w:szCs w:val="24"/>
        </w:rPr>
      </w:pPr>
    </w:p>
    <w:p w:rsidR="00AE18C0" w:rsidRPr="00115A1D" w:rsidRDefault="00AE18C0" w:rsidP="00C21676">
      <w:pPr>
        <w:spacing w:line="240" w:lineRule="auto"/>
        <w:rPr>
          <w:b/>
          <w:bCs/>
          <w:sz w:val="24"/>
          <w:szCs w:val="24"/>
        </w:rPr>
      </w:pPr>
    </w:p>
    <w:p w:rsidR="00AE18C0" w:rsidRPr="00115A1D" w:rsidRDefault="00AE18C0" w:rsidP="00A207A1">
      <w:pPr>
        <w:shd w:val="clear" w:color="auto" w:fill="FFFFFF"/>
        <w:spacing w:line="240" w:lineRule="auto"/>
        <w:jc w:val="right"/>
        <w:rPr>
          <w:spacing w:val="1"/>
          <w:sz w:val="24"/>
          <w:szCs w:val="24"/>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highlight w:val="yellow"/>
        </w:rPr>
      </w:pPr>
    </w:p>
    <w:p w:rsidR="00AE18C0" w:rsidRPr="00115A1D" w:rsidRDefault="00AE18C0" w:rsidP="00A207A1">
      <w:pPr>
        <w:pStyle w:val="ConsPlusNormal"/>
        <w:jc w:val="right"/>
        <w:outlineLvl w:val="1"/>
        <w:rPr>
          <w:rFonts w:ascii="Times New Roman" w:hAnsi="Times New Roman"/>
          <w:sz w:val="24"/>
          <w:szCs w:val="24"/>
        </w:rPr>
      </w:pPr>
      <w:r w:rsidRPr="00115A1D">
        <w:rPr>
          <w:rFonts w:ascii="Times New Roman" w:hAnsi="Times New Roman"/>
          <w:sz w:val="24"/>
          <w:szCs w:val="24"/>
        </w:rPr>
        <w:t xml:space="preserve">Приложение </w:t>
      </w:r>
    </w:p>
    <w:p w:rsidR="00AE18C0" w:rsidRPr="00115A1D" w:rsidRDefault="00AE18C0" w:rsidP="00A207A1">
      <w:pPr>
        <w:pStyle w:val="ConsPlusNormal"/>
        <w:jc w:val="right"/>
        <w:rPr>
          <w:rFonts w:ascii="Times New Roman" w:hAnsi="Times New Roman"/>
          <w:sz w:val="24"/>
          <w:szCs w:val="24"/>
        </w:rPr>
      </w:pPr>
      <w:r w:rsidRPr="00115A1D">
        <w:rPr>
          <w:rFonts w:ascii="Times New Roman" w:hAnsi="Times New Roman"/>
          <w:sz w:val="24"/>
          <w:szCs w:val="24"/>
        </w:rPr>
        <w:t>к постановлению администрации</w:t>
      </w:r>
    </w:p>
    <w:p w:rsidR="00AE18C0" w:rsidRPr="00115A1D" w:rsidRDefault="00AE18C0" w:rsidP="00A207A1">
      <w:pPr>
        <w:pStyle w:val="ConsPlusNormal"/>
        <w:jc w:val="right"/>
        <w:rPr>
          <w:rFonts w:ascii="Times New Roman" w:hAnsi="Times New Roman"/>
          <w:sz w:val="24"/>
          <w:szCs w:val="24"/>
        </w:rPr>
      </w:pPr>
      <w:r w:rsidRPr="00115A1D">
        <w:rPr>
          <w:rFonts w:ascii="Times New Roman" w:hAnsi="Times New Roman"/>
          <w:sz w:val="24"/>
          <w:szCs w:val="24"/>
        </w:rPr>
        <w:t>сельского поселения «</w:t>
      </w:r>
      <w:r>
        <w:rPr>
          <w:rFonts w:ascii="Times New Roman" w:hAnsi="Times New Roman"/>
          <w:sz w:val="24"/>
          <w:szCs w:val="24"/>
        </w:rPr>
        <w:t>Палауз</w:t>
      </w:r>
      <w:r w:rsidRPr="00115A1D">
        <w:rPr>
          <w:rFonts w:ascii="Times New Roman" w:hAnsi="Times New Roman"/>
          <w:sz w:val="24"/>
          <w:szCs w:val="24"/>
        </w:rPr>
        <w:t>»</w:t>
      </w:r>
    </w:p>
    <w:p w:rsidR="00AE18C0" w:rsidRPr="00115A1D" w:rsidRDefault="00AE18C0" w:rsidP="00EE538E">
      <w:pPr>
        <w:pStyle w:val="ConsPlusNormal"/>
        <w:jc w:val="right"/>
        <w:rPr>
          <w:rFonts w:ascii="Times New Roman" w:hAnsi="Times New Roman"/>
          <w:sz w:val="24"/>
          <w:szCs w:val="24"/>
        </w:rPr>
      </w:pPr>
      <w:r>
        <w:rPr>
          <w:rFonts w:ascii="Times New Roman" w:hAnsi="Times New Roman"/>
          <w:sz w:val="24"/>
          <w:szCs w:val="24"/>
        </w:rPr>
        <w:t xml:space="preserve"> от 09.02.2021 г. № 2/3   </w:t>
      </w:r>
      <w:bookmarkStart w:id="0" w:name="_GoBack"/>
      <w:bookmarkEnd w:id="0"/>
    </w:p>
    <w:p w:rsidR="00AE18C0" w:rsidRPr="00115A1D" w:rsidRDefault="00AE18C0" w:rsidP="00A207A1">
      <w:pPr>
        <w:pStyle w:val="ConsPlusTitlePage"/>
        <w:rPr>
          <w:rFonts w:ascii="Times New Roman" w:hAnsi="Times New Roman" w:cs="Times New Roman"/>
          <w:sz w:val="24"/>
          <w:szCs w:val="24"/>
        </w:rPr>
      </w:pPr>
    </w:p>
    <w:p w:rsidR="00AE18C0" w:rsidRPr="00115A1D" w:rsidRDefault="00AE18C0" w:rsidP="0075312E">
      <w:pPr>
        <w:pStyle w:val="ConsPlusTitle"/>
        <w:ind w:right="-143"/>
        <w:jc w:val="center"/>
        <w:rPr>
          <w:rFonts w:ascii="Times New Roman" w:hAnsi="Times New Roman" w:cs="Times New Roman"/>
          <w:sz w:val="24"/>
          <w:szCs w:val="24"/>
        </w:rPr>
      </w:pPr>
      <w:bookmarkStart w:id="1" w:name="P32"/>
      <w:bookmarkEnd w:id="1"/>
      <w:r w:rsidRPr="00115A1D">
        <w:rPr>
          <w:rFonts w:ascii="Times New Roman" w:hAnsi="Times New Roman" w:cs="Times New Roman"/>
          <w:sz w:val="24"/>
          <w:szCs w:val="24"/>
        </w:rPr>
        <w:t>АДМИНИСТРАТИВНЫЙ РЕГЛАМЕНТ</w:t>
      </w:r>
    </w:p>
    <w:p w:rsidR="00AE18C0" w:rsidRPr="00115A1D" w:rsidRDefault="00AE18C0" w:rsidP="0075312E">
      <w:pPr>
        <w:pStyle w:val="ConsPlusTitle"/>
        <w:ind w:right="-143"/>
        <w:jc w:val="center"/>
        <w:rPr>
          <w:rFonts w:ascii="Times New Roman" w:hAnsi="Times New Roman" w:cs="Times New Roman"/>
          <w:sz w:val="24"/>
          <w:szCs w:val="24"/>
        </w:rPr>
      </w:pPr>
      <w:r w:rsidRPr="00115A1D">
        <w:rPr>
          <w:rFonts w:ascii="Times New Roman" w:hAnsi="Times New Roman" w:cs="Times New Roman"/>
          <w:sz w:val="24"/>
          <w:szCs w:val="24"/>
        </w:rPr>
        <w:t>ПРЕДОСТАВЛЕНИЯ МУНИЦИПАЛЬНОЙ УСЛУГИ  ПО ПРИСВОЕНИЮ,</w:t>
      </w:r>
    </w:p>
    <w:p w:rsidR="00AE18C0" w:rsidRPr="00115A1D" w:rsidRDefault="00AE18C0" w:rsidP="0075312E">
      <w:pPr>
        <w:pStyle w:val="ConsPlusTitle"/>
        <w:ind w:right="-143"/>
        <w:jc w:val="center"/>
        <w:rPr>
          <w:rFonts w:ascii="Times New Roman" w:hAnsi="Times New Roman" w:cs="Times New Roman"/>
          <w:sz w:val="24"/>
          <w:szCs w:val="24"/>
        </w:rPr>
      </w:pPr>
      <w:r w:rsidRPr="00115A1D">
        <w:rPr>
          <w:rFonts w:ascii="Times New Roman" w:hAnsi="Times New Roman" w:cs="Times New Roman"/>
          <w:sz w:val="24"/>
          <w:szCs w:val="24"/>
        </w:rPr>
        <w:t>ИЗМЕНЕНИЮ И АННУЛИРОВАНИЮ АДРЕСА ОБЪЕКТУ АДРЕСАЦИИ</w:t>
      </w:r>
    </w:p>
    <w:p w:rsidR="00AE18C0" w:rsidRPr="00115A1D" w:rsidRDefault="00AE18C0" w:rsidP="0075312E">
      <w:pPr>
        <w:pStyle w:val="ConsPlusTitle"/>
        <w:ind w:right="-143"/>
        <w:jc w:val="center"/>
        <w:rPr>
          <w:rFonts w:ascii="Times New Roman" w:hAnsi="Times New Roman" w:cs="Times New Roman"/>
          <w:sz w:val="24"/>
          <w:szCs w:val="24"/>
        </w:rPr>
      </w:pPr>
      <w:r w:rsidRPr="00115A1D">
        <w:rPr>
          <w:rFonts w:ascii="Times New Roman" w:hAnsi="Times New Roman" w:cs="Times New Roman"/>
          <w:sz w:val="24"/>
          <w:szCs w:val="24"/>
        </w:rPr>
        <w:t>НА ТЕРРИТОРИИ МУНИЦИПАЛЬНОГО ОБРАЗОВАНИЯ</w:t>
      </w:r>
    </w:p>
    <w:p w:rsidR="00AE18C0" w:rsidRPr="00115A1D" w:rsidRDefault="00AE18C0" w:rsidP="0075312E">
      <w:pPr>
        <w:pStyle w:val="ConsPlusNormal"/>
        <w:ind w:right="-143"/>
        <w:rPr>
          <w:rFonts w:ascii="Times New Roman" w:hAnsi="Times New Roman"/>
          <w:b/>
          <w:sz w:val="24"/>
          <w:szCs w:val="24"/>
        </w:rPr>
      </w:pPr>
    </w:p>
    <w:p w:rsidR="00AE18C0" w:rsidRPr="00115A1D" w:rsidRDefault="00AE18C0" w:rsidP="0075312E">
      <w:pPr>
        <w:pStyle w:val="ConsPlusNormal"/>
        <w:ind w:right="-143"/>
        <w:jc w:val="center"/>
        <w:outlineLvl w:val="1"/>
        <w:rPr>
          <w:rFonts w:ascii="Times New Roman" w:hAnsi="Times New Roman"/>
          <w:b/>
          <w:sz w:val="24"/>
          <w:szCs w:val="24"/>
        </w:rPr>
      </w:pPr>
      <w:r w:rsidRPr="00115A1D">
        <w:rPr>
          <w:rFonts w:ascii="Times New Roman" w:hAnsi="Times New Roman"/>
          <w:b/>
          <w:sz w:val="24"/>
          <w:szCs w:val="24"/>
        </w:rPr>
        <w:t>I. Общие положения</w:t>
      </w:r>
    </w:p>
    <w:p w:rsidR="00AE18C0" w:rsidRPr="00115A1D" w:rsidRDefault="00AE18C0" w:rsidP="0075312E">
      <w:pPr>
        <w:pStyle w:val="ConsPlusNormal"/>
        <w:ind w:right="-143"/>
        <w:rPr>
          <w:rFonts w:ascii="Times New Roman" w:hAnsi="Times New Roman"/>
          <w:b/>
          <w:sz w:val="24"/>
          <w:szCs w:val="24"/>
        </w:rPr>
      </w:pPr>
    </w:p>
    <w:p w:rsidR="00AE18C0" w:rsidRPr="00115A1D" w:rsidRDefault="00AE18C0" w:rsidP="0075312E">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Предмет регулирования административного регламента</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1.1. Административный регламент предоставления муниципальной услуги «Присвоение, изменение и аннулирование адреса объекту адресации на территории муниципального образования»(далее - административный регламент), определяет порядок, сроки и последовательность действий (административных процедур) Администрации сельского поселения «</w:t>
      </w:r>
      <w:r>
        <w:rPr>
          <w:rFonts w:ascii="Times New Roman" w:hAnsi="Times New Roman"/>
          <w:sz w:val="24"/>
          <w:szCs w:val="24"/>
        </w:rPr>
        <w:t>Палауз</w:t>
      </w:r>
      <w:r w:rsidRPr="00115A1D">
        <w:rPr>
          <w:rFonts w:ascii="Times New Roman" w:hAnsi="Times New Roman"/>
          <w:sz w:val="24"/>
          <w:szCs w:val="24"/>
        </w:rPr>
        <w:t>»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E18C0" w:rsidRPr="00115A1D" w:rsidRDefault="00AE18C0" w:rsidP="0075312E">
      <w:pPr>
        <w:pStyle w:val="ConsPlusNormal"/>
        <w:ind w:right="-143"/>
        <w:jc w:val="center"/>
        <w:outlineLvl w:val="2"/>
        <w:rPr>
          <w:rFonts w:ascii="Times New Roman" w:hAnsi="Times New Roman"/>
          <w:b/>
          <w:sz w:val="24"/>
          <w:szCs w:val="24"/>
        </w:rPr>
      </w:pPr>
    </w:p>
    <w:p w:rsidR="00AE18C0" w:rsidRPr="00115A1D" w:rsidRDefault="00AE18C0" w:rsidP="0075312E">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Круг заявителей</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bookmarkStart w:id="2" w:name="P46"/>
      <w:bookmarkEnd w:id="2"/>
      <w:r w:rsidRPr="00115A1D">
        <w:rPr>
          <w:rFonts w:ascii="Times New Roman" w:hAnsi="Times New Roman"/>
          <w:sz w:val="24"/>
          <w:szCs w:val="24"/>
        </w:rPr>
        <w:t>1.2. Заявителями на предоставление муниципальной услуги являются: физические лица (в том числе индивидуальные предприниматели) и юридические лица, являющиеся собственниками объекта адресации, либо обладающие одним из следующих вещных прав на объект адресации: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а) право хозяйственного ведения;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б) право оперативного управления;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в) право пожизненно наследуемого владения;</w:t>
      </w:r>
    </w:p>
    <w:p w:rsidR="00AE18C0" w:rsidRPr="00115A1D" w:rsidRDefault="00AE18C0" w:rsidP="004720DD">
      <w:pPr>
        <w:pStyle w:val="ConsPlusNormal"/>
        <w:ind w:right="-143" w:firstLine="540"/>
        <w:jc w:val="both"/>
        <w:rPr>
          <w:rFonts w:ascii="Times New Roman" w:hAnsi="Times New Roman"/>
          <w:sz w:val="24"/>
          <w:szCs w:val="24"/>
        </w:rPr>
      </w:pPr>
      <w:r w:rsidRPr="00115A1D">
        <w:rPr>
          <w:rFonts w:ascii="Times New Roman" w:hAnsi="Times New Roman"/>
          <w:sz w:val="24"/>
          <w:szCs w:val="24"/>
        </w:rPr>
        <w:t>г) право постоянного (бессрочного) пользования.</w:t>
      </w:r>
    </w:p>
    <w:p w:rsidR="00AE18C0" w:rsidRPr="00115A1D" w:rsidRDefault="00AE18C0" w:rsidP="004720DD">
      <w:pPr>
        <w:autoSpaceDE w:val="0"/>
        <w:autoSpaceDN w:val="0"/>
        <w:adjustRightInd w:val="0"/>
        <w:spacing w:line="240" w:lineRule="auto"/>
        <w:ind w:firstLine="540"/>
        <w:jc w:val="both"/>
        <w:rPr>
          <w:sz w:val="24"/>
          <w:szCs w:val="24"/>
          <w:lang w:eastAsia="ru-RU"/>
        </w:rPr>
      </w:pPr>
      <w:r w:rsidRPr="00115A1D">
        <w:rPr>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E18C0" w:rsidRPr="00115A1D" w:rsidRDefault="00AE18C0" w:rsidP="004720DD">
      <w:pPr>
        <w:autoSpaceDE w:val="0"/>
        <w:autoSpaceDN w:val="0"/>
        <w:adjustRightInd w:val="0"/>
        <w:spacing w:line="240" w:lineRule="auto"/>
        <w:ind w:firstLine="540"/>
        <w:jc w:val="both"/>
        <w:rPr>
          <w:sz w:val="24"/>
          <w:szCs w:val="24"/>
          <w:lang w:eastAsia="ru-RU"/>
        </w:rPr>
      </w:pPr>
      <w:r w:rsidRPr="00115A1D">
        <w:rPr>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115A1D">
          <w:rPr>
            <w:sz w:val="24"/>
            <w:szCs w:val="24"/>
            <w:lang w:eastAsia="ru-RU"/>
          </w:rPr>
          <w:t>законодательством</w:t>
        </w:r>
      </w:hyperlink>
      <w:r w:rsidRPr="00115A1D">
        <w:rPr>
          <w:sz w:val="24"/>
          <w:szCs w:val="24"/>
          <w:lang w:eastAsia="ru-RU"/>
        </w:rPr>
        <w:t xml:space="preserve"> Российской Федерации порядке решением общего собрания членов такого некоммерческого объединения.</w:t>
      </w:r>
    </w:p>
    <w:p w:rsidR="00AE18C0" w:rsidRPr="00115A1D" w:rsidRDefault="00AE18C0" w:rsidP="00F97FB4">
      <w:pPr>
        <w:pStyle w:val="ConsPlusNormal"/>
        <w:ind w:right="-143" w:firstLine="540"/>
        <w:jc w:val="both"/>
        <w:rPr>
          <w:rFonts w:ascii="Times New Roman" w:hAnsi="Times New Roman"/>
          <w:sz w:val="24"/>
          <w:szCs w:val="24"/>
        </w:rPr>
      </w:pPr>
      <w:r w:rsidRPr="00115A1D">
        <w:rPr>
          <w:rFonts w:ascii="Times New Roman" w:hAnsi="Times New Roman"/>
          <w:sz w:val="24"/>
          <w:szCs w:val="24"/>
        </w:rPr>
        <w:t>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E18C0" w:rsidRPr="00115A1D" w:rsidRDefault="00AE18C0" w:rsidP="00F97FB4">
      <w:pPr>
        <w:pStyle w:val="ConsPlusNormal"/>
        <w:ind w:right="-143" w:firstLine="540"/>
        <w:jc w:val="both"/>
        <w:rPr>
          <w:rFonts w:ascii="Times New Roman" w:hAnsi="Times New Roman"/>
          <w:sz w:val="24"/>
          <w:szCs w:val="24"/>
        </w:rPr>
      </w:pPr>
    </w:p>
    <w:p w:rsidR="00AE18C0" w:rsidRPr="00115A1D" w:rsidRDefault="00AE18C0" w:rsidP="00E25A9C">
      <w:pPr>
        <w:widowControl w:val="0"/>
        <w:autoSpaceDE w:val="0"/>
        <w:autoSpaceDN w:val="0"/>
        <w:adjustRightInd w:val="0"/>
        <w:spacing w:line="240" w:lineRule="auto"/>
        <w:ind w:firstLine="709"/>
        <w:jc w:val="center"/>
        <w:outlineLvl w:val="2"/>
        <w:rPr>
          <w:b/>
          <w:sz w:val="24"/>
          <w:szCs w:val="24"/>
        </w:rPr>
      </w:pPr>
      <w:r w:rsidRPr="00115A1D">
        <w:rPr>
          <w:b/>
          <w:sz w:val="24"/>
          <w:szCs w:val="24"/>
        </w:rPr>
        <w:t>Требования к порядку информирования о предоставлении</w:t>
      </w:r>
    </w:p>
    <w:p w:rsidR="00AE18C0" w:rsidRPr="00115A1D" w:rsidRDefault="00AE18C0" w:rsidP="00E25A9C">
      <w:pPr>
        <w:widowControl w:val="0"/>
        <w:autoSpaceDE w:val="0"/>
        <w:autoSpaceDN w:val="0"/>
        <w:adjustRightInd w:val="0"/>
        <w:spacing w:line="240" w:lineRule="auto"/>
        <w:ind w:firstLine="709"/>
        <w:jc w:val="center"/>
        <w:outlineLvl w:val="2"/>
        <w:rPr>
          <w:b/>
          <w:sz w:val="24"/>
          <w:szCs w:val="24"/>
        </w:rPr>
      </w:pPr>
      <w:r w:rsidRPr="00115A1D">
        <w:rPr>
          <w:b/>
          <w:sz w:val="24"/>
          <w:szCs w:val="24"/>
        </w:rPr>
        <w:t>муниципальной услуги</w:t>
      </w:r>
    </w:p>
    <w:p w:rsidR="00AE18C0" w:rsidRPr="00115A1D" w:rsidRDefault="00AE18C0" w:rsidP="00E25A9C">
      <w:pPr>
        <w:widowControl w:val="0"/>
        <w:autoSpaceDE w:val="0"/>
        <w:autoSpaceDN w:val="0"/>
        <w:adjustRightInd w:val="0"/>
        <w:spacing w:line="240" w:lineRule="auto"/>
        <w:ind w:firstLine="709"/>
        <w:jc w:val="center"/>
        <w:outlineLvl w:val="2"/>
        <w:rPr>
          <w:b/>
          <w:sz w:val="24"/>
          <w:szCs w:val="24"/>
        </w:rPr>
      </w:pPr>
    </w:p>
    <w:p w:rsidR="00AE18C0" w:rsidRPr="00115A1D" w:rsidRDefault="00AE18C0" w:rsidP="00E25A9C">
      <w:pPr>
        <w:autoSpaceDE w:val="0"/>
        <w:autoSpaceDN w:val="0"/>
        <w:adjustRightInd w:val="0"/>
        <w:spacing w:line="240" w:lineRule="auto"/>
        <w:ind w:firstLine="709"/>
        <w:jc w:val="both"/>
        <w:rPr>
          <w:sz w:val="24"/>
          <w:szCs w:val="24"/>
        </w:rPr>
      </w:pPr>
      <w:bookmarkStart w:id="3" w:name="Par96"/>
      <w:bookmarkEnd w:id="3"/>
      <w:r w:rsidRPr="00115A1D">
        <w:rPr>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xml:space="preserve">- в Органе, МФЦ по месту своего проживания (регистрации); </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по справочным телефонам;</w:t>
      </w:r>
    </w:p>
    <w:p w:rsidR="00AE18C0" w:rsidRPr="00085EB0" w:rsidRDefault="00AE18C0" w:rsidP="00E25A9C">
      <w:pPr>
        <w:autoSpaceDE w:val="0"/>
        <w:autoSpaceDN w:val="0"/>
        <w:adjustRightInd w:val="0"/>
        <w:spacing w:line="240" w:lineRule="auto"/>
        <w:ind w:firstLine="709"/>
        <w:jc w:val="both"/>
        <w:rPr>
          <w:sz w:val="24"/>
          <w:szCs w:val="24"/>
        </w:rPr>
      </w:pPr>
      <w:r w:rsidRPr="00085EB0">
        <w:rPr>
          <w:sz w:val="24"/>
          <w:szCs w:val="24"/>
        </w:rPr>
        <w:t xml:space="preserve">- в сети Интернет (на официальном сайте Органа </w:t>
      </w:r>
      <w:r w:rsidRPr="00085EB0">
        <w:rPr>
          <w:sz w:val="24"/>
          <w:szCs w:val="24"/>
          <w:u w:val="single"/>
        </w:rPr>
        <w:t>сысола-адм.рф</w:t>
      </w:r>
      <w:r w:rsidRPr="00085EB0">
        <w:rPr>
          <w:sz w:val="24"/>
          <w:szCs w:val="24"/>
        </w:rPr>
        <w:t>;</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направив письменное обращение через организацию почтовой связи, либо по электронной почте.</w:t>
      </w:r>
    </w:p>
    <w:p w:rsidR="00AE18C0" w:rsidRPr="00115A1D" w:rsidRDefault="00AE18C0" w:rsidP="00E25A9C">
      <w:pPr>
        <w:widowControl w:val="0"/>
        <w:autoSpaceDE w:val="0"/>
        <w:autoSpaceDN w:val="0"/>
        <w:adjustRightInd w:val="0"/>
        <w:spacing w:line="240" w:lineRule="auto"/>
        <w:ind w:firstLine="709"/>
        <w:jc w:val="both"/>
        <w:rPr>
          <w:sz w:val="24"/>
          <w:szCs w:val="24"/>
        </w:rPr>
      </w:pPr>
      <w:r w:rsidRPr="00115A1D">
        <w:rPr>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Органа.</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На официальном сайте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настоящий Административный регламент;</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 справочная информация:</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r w:rsidRPr="00115A1D">
        <w:rPr>
          <w:i/>
          <w:sz w:val="24"/>
          <w:szCs w:val="24"/>
        </w:rPr>
        <w:t>сысола-адм.рф)</w:t>
      </w:r>
      <w:r w:rsidRPr="00115A1D">
        <w:rPr>
          <w:sz w:val="24"/>
          <w:szCs w:val="24"/>
        </w:rPr>
        <w:t>;</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адрес сайта МФЦ (mfc.rkomi.ru);</w:t>
      </w:r>
    </w:p>
    <w:p w:rsidR="00AE18C0" w:rsidRPr="00115A1D" w:rsidRDefault="00AE18C0" w:rsidP="00E25A9C">
      <w:pPr>
        <w:autoSpaceDE w:val="0"/>
        <w:autoSpaceDN w:val="0"/>
        <w:adjustRightInd w:val="0"/>
        <w:spacing w:line="240" w:lineRule="auto"/>
        <w:ind w:firstLine="709"/>
        <w:jc w:val="both"/>
        <w:rPr>
          <w:sz w:val="24"/>
          <w:szCs w:val="24"/>
        </w:rPr>
      </w:pPr>
      <w:r w:rsidRPr="00115A1D">
        <w:rPr>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AE18C0" w:rsidRPr="00115A1D" w:rsidRDefault="00AE18C0" w:rsidP="00E25A9C">
      <w:pPr>
        <w:shd w:val="clear" w:color="auto" w:fill="FFFFFF"/>
        <w:spacing w:line="240" w:lineRule="auto"/>
        <w:ind w:right="5" w:firstLine="850"/>
        <w:jc w:val="both"/>
        <w:rPr>
          <w:sz w:val="24"/>
          <w:szCs w:val="24"/>
        </w:rPr>
      </w:pPr>
      <w:r w:rsidRPr="00115A1D">
        <w:rPr>
          <w:sz w:val="24"/>
          <w:szCs w:val="24"/>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AE18C0" w:rsidRPr="00115A1D" w:rsidRDefault="00AE18C0" w:rsidP="00E25A9C">
      <w:pPr>
        <w:shd w:val="clear" w:color="auto" w:fill="FFFFFF"/>
        <w:tabs>
          <w:tab w:val="left" w:pos="1277"/>
        </w:tabs>
        <w:spacing w:line="240" w:lineRule="auto"/>
        <w:ind w:firstLine="850"/>
        <w:jc w:val="both"/>
        <w:rPr>
          <w:sz w:val="24"/>
          <w:szCs w:val="24"/>
        </w:rPr>
      </w:pPr>
      <w:r w:rsidRPr="00115A1D">
        <w:rPr>
          <w:spacing w:val="-5"/>
          <w:sz w:val="24"/>
          <w:szCs w:val="24"/>
        </w:rPr>
        <w:t>а)</w:t>
      </w:r>
      <w:r w:rsidRPr="00115A1D">
        <w:rPr>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18C0" w:rsidRPr="00115A1D" w:rsidRDefault="00AE18C0" w:rsidP="00E25A9C">
      <w:pPr>
        <w:shd w:val="clear" w:color="auto" w:fill="FFFFFF"/>
        <w:tabs>
          <w:tab w:val="left" w:pos="1133"/>
        </w:tabs>
        <w:spacing w:line="240" w:lineRule="auto"/>
        <w:ind w:left="850"/>
        <w:jc w:val="both"/>
        <w:rPr>
          <w:spacing w:val="-5"/>
          <w:sz w:val="24"/>
          <w:szCs w:val="24"/>
        </w:rPr>
      </w:pPr>
      <w:r w:rsidRPr="00115A1D">
        <w:rPr>
          <w:sz w:val="24"/>
          <w:szCs w:val="24"/>
        </w:rPr>
        <w:t>б) круг заявителей;</w:t>
      </w:r>
    </w:p>
    <w:p w:rsidR="00AE18C0" w:rsidRPr="00115A1D" w:rsidRDefault="00AE18C0" w:rsidP="00E25A9C">
      <w:pPr>
        <w:shd w:val="clear" w:color="auto" w:fill="FFFFFF"/>
        <w:tabs>
          <w:tab w:val="left" w:pos="1133"/>
        </w:tabs>
        <w:spacing w:line="240" w:lineRule="auto"/>
        <w:ind w:left="850"/>
        <w:jc w:val="both"/>
        <w:rPr>
          <w:spacing w:val="-5"/>
          <w:sz w:val="24"/>
          <w:szCs w:val="24"/>
        </w:rPr>
      </w:pPr>
      <w:r w:rsidRPr="00115A1D">
        <w:rPr>
          <w:spacing w:val="-5"/>
          <w:sz w:val="24"/>
          <w:szCs w:val="24"/>
        </w:rPr>
        <w:t xml:space="preserve">в) </w:t>
      </w:r>
      <w:r w:rsidRPr="00115A1D">
        <w:rPr>
          <w:sz w:val="24"/>
          <w:szCs w:val="24"/>
        </w:rPr>
        <w:t>срок предоставления муниципальной услуги;</w:t>
      </w:r>
    </w:p>
    <w:p w:rsidR="00AE18C0" w:rsidRPr="00115A1D" w:rsidRDefault="00AE18C0" w:rsidP="00E25A9C">
      <w:pPr>
        <w:shd w:val="clear" w:color="auto" w:fill="FFFFFF"/>
        <w:tabs>
          <w:tab w:val="left" w:pos="1219"/>
        </w:tabs>
        <w:spacing w:line="240" w:lineRule="auto"/>
        <w:ind w:right="5" w:firstLine="850"/>
        <w:jc w:val="both"/>
        <w:rPr>
          <w:sz w:val="24"/>
          <w:szCs w:val="24"/>
        </w:rPr>
      </w:pPr>
      <w:r w:rsidRPr="00115A1D">
        <w:rPr>
          <w:spacing w:val="-5"/>
          <w:sz w:val="24"/>
          <w:szCs w:val="24"/>
        </w:rPr>
        <w:t>г)</w:t>
      </w:r>
      <w:r w:rsidRPr="00115A1D">
        <w:rPr>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E18C0" w:rsidRPr="00115A1D" w:rsidRDefault="00AE18C0" w:rsidP="00E25A9C">
      <w:pPr>
        <w:shd w:val="clear" w:color="auto" w:fill="FFFFFF"/>
        <w:tabs>
          <w:tab w:val="left" w:pos="1440"/>
          <w:tab w:val="left" w:pos="8453"/>
        </w:tabs>
        <w:spacing w:line="240" w:lineRule="auto"/>
        <w:ind w:right="5" w:firstLine="850"/>
        <w:jc w:val="both"/>
        <w:rPr>
          <w:sz w:val="24"/>
          <w:szCs w:val="24"/>
        </w:rPr>
      </w:pPr>
      <w:r w:rsidRPr="00115A1D">
        <w:rPr>
          <w:spacing w:val="-5"/>
          <w:sz w:val="24"/>
          <w:szCs w:val="24"/>
        </w:rPr>
        <w:t>д)</w:t>
      </w:r>
      <w:r w:rsidRPr="00115A1D">
        <w:rPr>
          <w:sz w:val="24"/>
          <w:szCs w:val="24"/>
        </w:rPr>
        <w:t> </w:t>
      </w:r>
      <w:r w:rsidRPr="00115A1D">
        <w:rPr>
          <w:spacing w:val="-1"/>
          <w:sz w:val="24"/>
          <w:szCs w:val="24"/>
        </w:rPr>
        <w:t xml:space="preserve">размер государственной пошлины, взимаемой за </w:t>
      </w:r>
      <w:r w:rsidRPr="00115A1D">
        <w:rPr>
          <w:spacing w:val="-2"/>
          <w:sz w:val="24"/>
          <w:szCs w:val="24"/>
        </w:rPr>
        <w:t xml:space="preserve">предоставление </w:t>
      </w:r>
      <w:r w:rsidRPr="00115A1D">
        <w:rPr>
          <w:sz w:val="24"/>
          <w:szCs w:val="24"/>
        </w:rPr>
        <w:t>муниципальной услуги;</w:t>
      </w:r>
    </w:p>
    <w:p w:rsidR="00AE18C0" w:rsidRPr="00115A1D" w:rsidRDefault="00AE18C0" w:rsidP="00E25A9C">
      <w:pPr>
        <w:shd w:val="clear" w:color="auto" w:fill="FFFFFF"/>
        <w:tabs>
          <w:tab w:val="left" w:pos="993"/>
        </w:tabs>
        <w:spacing w:line="240" w:lineRule="auto"/>
        <w:ind w:right="5" w:firstLine="851"/>
        <w:jc w:val="both"/>
        <w:rPr>
          <w:spacing w:val="-5"/>
          <w:sz w:val="24"/>
          <w:szCs w:val="24"/>
        </w:rPr>
      </w:pPr>
      <w:r w:rsidRPr="00115A1D">
        <w:rPr>
          <w:sz w:val="24"/>
          <w:szCs w:val="24"/>
        </w:rPr>
        <w:t>е) исчерпывающий перечень оснований для приостановления или отказа в предоставлении муниципальной услуги;</w:t>
      </w:r>
    </w:p>
    <w:p w:rsidR="00AE18C0" w:rsidRPr="00115A1D" w:rsidRDefault="00AE18C0" w:rsidP="00E25A9C">
      <w:pPr>
        <w:pStyle w:val="ListParagraph"/>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115A1D">
        <w:rPr>
          <w:rFonts w:ascii="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AE18C0" w:rsidRPr="00115A1D" w:rsidRDefault="00AE18C0" w:rsidP="00E25A9C">
      <w:pPr>
        <w:shd w:val="clear" w:color="auto" w:fill="FFFFFF"/>
        <w:spacing w:before="38" w:line="240" w:lineRule="auto"/>
        <w:ind w:firstLine="850"/>
        <w:jc w:val="both"/>
        <w:rPr>
          <w:sz w:val="24"/>
          <w:szCs w:val="24"/>
        </w:rPr>
      </w:pPr>
      <w:r w:rsidRPr="00115A1D">
        <w:rPr>
          <w:spacing w:val="-1"/>
          <w:sz w:val="24"/>
          <w:szCs w:val="24"/>
        </w:rPr>
        <w:t xml:space="preserve">з) формы заявлений (уведомлений, сообщений), используемые при предоставлении </w:t>
      </w:r>
      <w:r w:rsidRPr="00115A1D">
        <w:rPr>
          <w:sz w:val="24"/>
          <w:szCs w:val="24"/>
        </w:rPr>
        <w:t>муниципальной услуги.</w:t>
      </w:r>
    </w:p>
    <w:p w:rsidR="00AE18C0" w:rsidRPr="00115A1D" w:rsidRDefault="00AE18C0" w:rsidP="00E25A9C">
      <w:pPr>
        <w:shd w:val="clear" w:color="auto" w:fill="FFFFFF"/>
        <w:spacing w:line="240" w:lineRule="auto"/>
        <w:ind w:firstLine="850"/>
        <w:jc w:val="both"/>
        <w:rPr>
          <w:sz w:val="24"/>
          <w:szCs w:val="24"/>
        </w:rPr>
      </w:pPr>
      <w:r w:rsidRPr="00115A1D">
        <w:rPr>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E18C0" w:rsidRPr="00115A1D" w:rsidRDefault="00AE18C0" w:rsidP="00E25A9C">
      <w:pPr>
        <w:shd w:val="clear" w:color="auto" w:fill="FFFFFF"/>
        <w:spacing w:line="240" w:lineRule="auto"/>
        <w:ind w:firstLine="850"/>
        <w:jc w:val="both"/>
        <w:rPr>
          <w:sz w:val="24"/>
          <w:szCs w:val="24"/>
        </w:rPr>
      </w:pPr>
      <w:r w:rsidRPr="00115A1D">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115A1D">
        <w:rPr>
          <w:spacing w:val="-1"/>
          <w:sz w:val="24"/>
          <w:szCs w:val="24"/>
        </w:rPr>
        <w:t xml:space="preserve">программного обеспечения, установка которого на технические средства заявителя требует </w:t>
      </w:r>
      <w:r w:rsidRPr="00115A1D">
        <w:rPr>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18C0" w:rsidRPr="00115A1D" w:rsidRDefault="00AE18C0" w:rsidP="00F97FB4">
      <w:pPr>
        <w:pStyle w:val="ConsPlusNormal"/>
        <w:ind w:right="-143" w:firstLine="540"/>
        <w:jc w:val="both"/>
        <w:rPr>
          <w:rFonts w:ascii="Times New Roman" w:hAnsi="Times New Roman"/>
          <w:sz w:val="24"/>
          <w:szCs w:val="24"/>
        </w:rPr>
      </w:pP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jc w:val="center"/>
        <w:outlineLvl w:val="1"/>
        <w:rPr>
          <w:rFonts w:ascii="Times New Roman" w:hAnsi="Times New Roman"/>
          <w:b/>
          <w:sz w:val="24"/>
          <w:szCs w:val="24"/>
        </w:rPr>
      </w:pPr>
      <w:r w:rsidRPr="00115A1D">
        <w:rPr>
          <w:rFonts w:ascii="Times New Roman" w:hAnsi="Times New Roman"/>
          <w:b/>
          <w:sz w:val="24"/>
          <w:szCs w:val="24"/>
        </w:rPr>
        <w:t>II. Стандарт предоставления муниципальной услуги</w:t>
      </w:r>
    </w:p>
    <w:p w:rsidR="00AE18C0" w:rsidRPr="00115A1D" w:rsidRDefault="00AE18C0" w:rsidP="0075312E">
      <w:pPr>
        <w:pStyle w:val="ConsPlusNormal"/>
        <w:ind w:right="-143"/>
        <w:jc w:val="center"/>
        <w:outlineLvl w:val="2"/>
        <w:rPr>
          <w:rFonts w:ascii="Times New Roman" w:hAnsi="Times New Roman"/>
          <w:b/>
          <w:sz w:val="24"/>
          <w:szCs w:val="24"/>
        </w:rPr>
      </w:pPr>
    </w:p>
    <w:p w:rsidR="00AE18C0" w:rsidRPr="00115A1D" w:rsidRDefault="00AE18C0" w:rsidP="0075312E">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Наименование муниципальной услуги</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2.1. Наименование муниципальной услуги: "Присвоение, изменение и аннулирование адреса объекту адресации на территории муниципального образования".</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Наименование органа, предоставляющего муниципальную услугу</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2.2. Предоставление муниципальной услуги осуществляется администрацией сельского поселения «</w:t>
      </w:r>
      <w:r>
        <w:rPr>
          <w:rFonts w:ascii="Times New Roman" w:hAnsi="Times New Roman"/>
          <w:sz w:val="24"/>
          <w:szCs w:val="24"/>
        </w:rPr>
        <w:t>Палауз</w:t>
      </w:r>
      <w:r w:rsidRPr="00115A1D">
        <w:rPr>
          <w:rFonts w:ascii="Times New Roman" w:hAnsi="Times New Roman"/>
          <w:sz w:val="24"/>
          <w:szCs w:val="24"/>
        </w:rPr>
        <w:t>».</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2.2.1. Органами и организациями, участвующими в предоставлении муниципальной услуги, являются: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МФЦ - в части приема и регистрации документов у заявителя, выдачи результата муниципальной услуги заявителю.</w:t>
      </w:r>
    </w:p>
    <w:p w:rsidR="00AE18C0" w:rsidRPr="00115A1D" w:rsidRDefault="00AE18C0" w:rsidP="00492E76">
      <w:pPr>
        <w:pStyle w:val="ConsPlusNormal"/>
        <w:ind w:right="-143" w:firstLine="540"/>
        <w:jc w:val="both"/>
        <w:rPr>
          <w:rFonts w:ascii="Times New Roman" w:hAnsi="Times New Roman"/>
          <w:sz w:val="24"/>
          <w:szCs w:val="24"/>
        </w:rPr>
      </w:pPr>
      <w:r w:rsidRPr="00115A1D">
        <w:rPr>
          <w:rFonts w:ascii="Times New Roman" w:hAnsi="Times New Roman"/>
          <w:sz w:val="24"/>
          <w:szCs w:val="24"/>
        </w:rPr>
        <w:t>Федеральная служба государственной регистрации, кадастра и картографии - в части предоставления:</w:t>
      </w:r>
    </w:p>
    <w:p w:rsidR="00AE18C0" w:rsidRPr="00115A1D" w:rsidRDefault="00AE18C0" w:rsidP="00492E76">
      <w:pPr>
        <w:pStyle w:val="ConsPlusNormal"/>
        <w:ind w:right="-143" w:firstLine="540"/>
        <w:jc w:val="both"/>
        <w:rPr>
          <w:rFonts w:ascii="Times New Roman" w:hAnsi="Times New Roman"/>
          <w:sz w:val="24"/>
          <w:szCs w:val="24"/>
        </w:rPr>
      </w:pPr>
      <w:r w:rsidRPr="00115A1D">
        <w:rPr>
          <w:rFonts w:ascii="Times New Roman" w:hAnsi="Times New Roman"/>
          <w:sz w:val="24"/>
          <w:szCs w:val="24"/>
        </w:rPr>
        <w:t xml:space="preserve">- выписки из Единого государственного реестра недвижимости (далее – ЕГРН); </w:t>
      </w:r>
    </w:p>
    <w:p w:rsidR="00AE18C0" w:rsidRPr="00115A1D" w:rsidRDefault="00AE18C0" w:rsidP="00492E76">
      <w:pPr>
        <w:pStyle w:val="ConsPlusNormal"/>
        <w:ind w:right="-143" w:firstLine="540"/>
        <w:jc w:val="both"/>
        <w:rPr>
          <w:rFonts w:ascii="Times New Roman" w:hAnsi="Times New Roman"/>
          <w:sz w:val="24"/>
          <w:szCs w:val="24"/>
        </w:rPr>
      </w:pPr>
      <w:r w:rsidRPr="00115A1D">
        <w:rPr>
          <w:rFonts w:ascii="Times New Roman" w:hAnsi="Times New Roman"/>
          <w:sz w:val="24"/>
          <w:szCs w:val="24"/>
        </w:rPr>
        <w:t>- схемы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Орган местного самоуправления –в части приема и регистрации документов у заявителя, принятия решения, выдачи результата предоставления услуги и в части предоставления: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решения органа местного самоуправления о переводе жилого помещения в нежилое помещение или нежилого помещения в жилое помещение;</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акта приемочной комиссии;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При предоставлении муниципальной услуги запрещается требовать от заявителя: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15A1D">
          <w:rPr>
            <w:rFonts w:ascii="Times New Roman" w:hAnsi="Times New Roman"/>
            <w:color w:val="0000FF"/>
            <w:sz w:val="24"/>
            <w:szCs w:val="24"/>
          </w:rPr>
          <w:t>части 1 статьи 9</w:t>
        </w:r>
      </w:hyperlink>
      <w:r w:rsidRPr="00115A1D">
        <w:rPr>
          <w:rFonts w:ascii="Times New Roman" w:hAnsi="Times New Roman"/>
          <w:sz w:val="24"/>
          <w:szCs w:val="24"/>
        </w:rPr>
        <w:t xml:space="preserve"> Федерального закона от 27 июля 2010 г. N 210-ФЗ "Об организации предоставления государственных и муниципальных услуг".</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Описание результата предоставления муниципальной услуги</w:t>
      </w:r>
    </w:p>
    <w:p w:rsidR="00AE18C0" w:rsidRPr="00115A1D" w:rsidRDefault="00AE18C0" w:rsidP="00E83E1C">
      <w:pPr>
        <w:pStyle w:val="ConsPlusNormal"/>
        <w:ind w:right="-142"/>
        <w:rPr>
          <w:rFonts w:ascii="Times New Roman" w:hAnsi="Times New Roman"/>
          <w:sz w:val="24"/>
          <w:szCs w:val="24"/>
        </w:rPr>
      </w:pP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2.3. Результатом предоставления муниципальной услуги является:</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1) При присвоении адреса объекту адресации на территории муниципального образования:</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 решение о присвоении адреса объекту адресации на территории муниципального образования (далее - решение о присвоении адреса объекту адресации), уведомление о принятом решении;</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 решение об отказе в выдаче решения о присвоении адреса объекту адресации (далее - решение об отказе в выдаче решения о присвоении адреса объекту адресации), уведомление об отказе в предоставлении муниципальной услуги.</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2) При изменении адреса объекту адресации на территории муниципального образования:</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 решение об изменении адреса объекту адресации на территории муниципального образования (далее - решение об изменении адреса объекту адресации), уведомление о принятом решении;</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 решение об отказе в выдаче решения об изменении адреса объекту адресации (далее - решение об отказе в выдаче решения об изменении адреса объекту адресации), уведомление об отказе в предоставлении муниципальной услуги.</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3) При аннулировании адреса объекту адресации на территории муниципального образования:</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 решение об аннулировании адреса объекту адресации на территории муниципального образования (далее - решение об аннулировании адреса объекту адресации), уведомление о принятом решении;</w:t>
      </w:r>
    </w:p>
    <w:p w:rsidR="00AE18C0" w:rsidRPr="00115A1D" w:rsidRDefault="00AE18C0" w:rsidP="00E83E1C">
      <w:pPr>
        <w:pStyle w:val="ConsPlusNormal"/>
        <w:ind w:right="-142" w:firstLine="540"/>
        <w:jc w:val="both"/>
        <w:rPr>
          <w:rFonts w:ascii="Times New Roman" w:hAnsi="Times New Roman"/>
          <w:sz w:val="24"/>
          <w:szCs w:val="24"/>
        </w:rPr>
      </w:pPr>
      <w:r w:rsidRPr="00115A1D">
        <w:rPr>
          <w:rFonts w:ascii="Times New Roman" w:hAnsi="Times New Roman"/>
          <w:sz w:val="24"/>
          <w:szCs w:val="24"/>
        </w:rPr>
        <w:t>- решение об отказе в выдаче решения об аннулировании адреса объекту адресации (далее - решение об отказе в выдаче решения об аннулировании адреса объекту адресации), уведомление об отказе в предоставлении муниципальной услуги.</w:t>
      </w:r>
    </w:p>
    <w:p w:rsidR="00AE18C0" w:rsidRPr="00115A1D" w:rsidRDefault="00AE18C0" w:rsidP="00E83E1C">
      <w:pPr>
        <w:pStyle w:val="ConsPlusNormal"/>
        <w:ind w:right="-142"/>
        <w:rPr>
          <w:rFonts w:ascii="Times New Roman" w:hAnsi="Times New Roman"/>
          <w:sz w:val="24"/>
          <w:szCs w:val="24"/>
        </w:rPr>
      </w:pPr>
    </w:p>
    <w:p w:rsidR="00AE18C0" w:rsidRPr="00115A1D" w:rsidRDefault="00AE18C0" w:rsidP="00F97FB4">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w:t>
      </w:r>
    </w:p>
    <w:p w:rsidR="00AE18C0" w:rsidRPr="00115A1D" w:rsidRDefault="00AE18C0" w:rsidP="0075312E">
      <w:pPr>
        <w:pStyle w:val="ConsPlusNormal"/>
        <w:ind w:right="-143"/>
        <w:jc w:val="center"/>
        <w:rPr>
          <w:rFonts w:ascii="Times New Roman" w:hAnsi="Times New Roman"/>
          <w:b/>
          <w:sz w:val="24"/>
          <w:szCs w:val="24"/>
        </w:rPr>
      </w:pPr>
      <w:r w:rsidRPr="00115A1D">
        <w:rPr>
          <w:rFonts w:ascii="Times New Roman" w:hAnsi="Times New Roman"/>
          <w:b/>
          <w:sz w:val="24"/>
          <w:szCs w:val="24"/>
        </w:rPr>
        <w:t>возможность приостановления предусмотрена законодательством</w:t>
      </w:r>
    </w:p>
    <w:p w:rsidR="00AE18C0" w:rsidRPr="00115A1D" w:rsidRDefault="00AE18C0" w:rsidP="0075312E">
      <w:pPr>
        <w:pStyle w:val="ConsPlusNormal"/>
        <w:ind w:right="-143"/>
        <w:jc w:val="center"/>
        <w:rPr>
          <w:rFonts w:ascii="Times New Roman" w:hAnsi="Times New Roman"/>
          <w:b/>
          <w:sz w:val="24"/>
          <w:szCs w:val="24"/>
        </w:rPr>
      </w:pPr>
      <w:r w:rsidRPr="00115A1D">
        <w:rPr>
          <w:rFonts w:ascii="Times New Roman" w:hAnsi="Times New Roman"/>
          <w:b/>
          <w:sz w:val="24"/>
          <w:szCs w:val="24"/>
        </w:rPr>
        <w:t>Российской Федерации, срок выдачи (направления) документов,</w:t>
      </w:r>
    </w:p>
    <w:p w:rsidR="00AE18C0" w:rsidRPr="00115A1D" w:rsidRDefault="00AE18C0" w:rsidP="0075312E">
      <w:pPr>
        <w:pStyle w:val="ConsPlusNormal"/>
        <w:ind w:right="-143"/>
        <w:jc w:val="center"/>
        <w:rPr>
          <w:rFonts w:ascii="Times New Roman" w:hAnsi="Times New Roman"/>
          <w:b/>
          <w:sz w:val="24"/>
          <w:szCs w:val="24"/>
        </w:rPr>
      </w:pPr>
      <w:r w:rsidRPr="00115A1D">
        <w:rPr>
          <w:rFonts w:ascii="Times New Roman" w:hAnsi="Times New Roman"/>
          <w:b/>
          <w:sz w:val="24"/>
          <w:szCs w:val="24"/>
        </w:rPr>
        <w:t>являющихся результатом предоставления муниципальной услуги</w:t>
      </w:r>
    </w:p>
    <w:p w:rsidR="00AE18C0" w:rsidRPr="00115A1D" w:rsidRDefault="00AE18C0" w:rsidP="0075312E">
      <w:pPr>
        <w:pStyle w:val="ConsPlusNormal"/>
        <w:ind w:right="-143"/>
        <w:rPr>
          <w:rFonts w:ascii="Times New Roman" w:hAnsi="Times New Roman"/>
          <w:sz w:val="24"/>
          <w:szCs w:val="24"/>
        </w:rPr>
      </w:pPr>
    </w:p>
    <w:p w:rsidR="00AE18C0" w:rsidRDefault="00AE18C0" w:rsidP="00AD60B8">
      <w:pPr>
        <w:ind w:right="283"/>
        <w:jc w:val="both"/>
        <w:rPr>
          <w:sz w:val="24"/>
          <w:szCs w:val="24"/>
        </w:rPr>
      </w:pPr>
      <w:r>
        <w:rPr>
          <w:sz w:val="24"/>
          <w:szCs w:val="24"/>
        </w:rPr>
        <w:t xml:space="preserve">       </w:t>
      </w:r>
      <w:r w:rsidRPr="00115A1D">
        <w:rPr>
          <w:sz w:val="24"/>
          <w:szCs w:val="24"/>
        </w:rPr>
        <w:t xml:space="preserve"> </w:t>
      </w:r>
      <w:r w:rsidRPr="00345404">
        <w:rPr>
          <w:sz w:val="24"/>
          <w:szCs w:val="24"/>
        </w:rPr>
        <w:t>2.4.</w:t>
      </w:r>
      <w:r w:rsidRPr="00E50739">
        <w:rPr>
          <w:sz w:val="24"/>
          <w:szCs w:val="24"/>
        </w:rPr>
        <w:t xml:space="preserve"> </w:t>
      </w:r>
      <w:r w:rsidRPr="00FF2EFF">
        <w:rPr>
          <w:sz w:val="24"/>
          <w:szCs w:val="24"/>
        </w:rPr>
        <w:t>Общий срок предоставления муниципальной услуги составляет не более 8 рабочих дней со дня регистрации запроса о предоставлении муниципальной услуги.</w:t>
      </w:r>
    </w:p>
    <w:p w:rsidR="00AE18C0" w:rsidRDefault="00AE18C0" w:rsidP="00085EB0">
      <w:pPr>
        <w:spacing w:line="240" w:lineRule="auto"/>
        <w:ind w:right="-1" w:firstLine="567"/>
        <w:jc w:val="both"/>
        <w:rPr>
          <w:sz w:val="24"/>
          <w:szCs w:val="24"/>
        </w:rPr>
      </w:pPr>
      <w:r>
        <w:rPr>
          <w:sz w:val="24"/>
          <w:szCs w:val="24"/>
        </w:rPr>
        <w:t xml:space="preserve">    </w:t>
      </w:r>
      <w:r w:rsidRPr="00085EB0">
        <w:rPr>
          <w:sz w:val="24"/>
          <w:szCs w:val="24"/>
        </w:rPr>
        <w:t xml:space="preserve">  </w:t>
      </w:r>
      <w:r w:rsidRPr="0097373E">
        <w:rPr>
          <w:sz w:val="24"/>
          <w:szCs w:val="24"/>
        </w:rPr>
        <w:t>В случае представления заявления через многофункциональный центр срок, указанный в абзаце 1 пункта 2.4 настоящего Административного регламента, исчисляется со дня передачи многофункциональным центром заявления и документов, указанных в пунктах 2.6 и 2.10 настоящего</w:t>
      </w:r>
      <w:r w:rsidRPr="0097373E">
        <w:t xml:space="preserve"> </w:t>
      </w:r>
      <w:r w:rsidRPr="0097373E">
        <w:rPr>
          <w:sz w:val="24"/>
          <w:szCs w:val="24"/>
        </w:rPr>
        <w:t>Административного регламента (при их наличии), в уполномоченный орган.</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Срок приостановления предоставления услуги законодательством Российской Федерации не предусмотрен.</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Срок выдачи (направления) документов, являющихся результатом предоставления муниципальной услуги 1 рабочий день со дня поступления специалисту, ответственному за выдачу результата предоставления муниципальной услуги.</w:t>
      </w:r>
    </w:p>
    <w:p w:rsidR="00AE18C0" w:rsidRPr="00115A1D" w:rsidRDefault="00AE18C0" w:rsidP="00F97FB4">
      <w:pPr>
        <w:pStyle w:val="ConsPlusNormal"/>
        <w:ind w:right="-143" w:firstLine="540"/>
        <w:jc w:val="both"/>
        <w:rPr>
          <w:rFonts w:ascii="Times New Roman" w:hAnsi="Times New Roman"/>
          <w:sz w:val="24"/>
          <w:szCs w:val="24"/>
        </w:rPr>
      </w:pPr>
      <w:r w:rsidRPr="00115A1D">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5E5D84">
      <w:pPr>
        <w:widowControl w:val="0"/>
        <w:autoSpaceDE w:val="0"/>
        <w:autoSpaceDN w:val="0"/>
        <w:adjustRightInd w:val="0"/>
        <w:spacing w:line="240" w:lineRule="auto"/>
        <w:ind w:firstLine="709"/>
        <w:jc w:val="center"/>
        <w:rPr>
          <w:b/>
          <w:sz w:val="24"/>
          <w:szCs w:val="24"/>
        </w:rPr>
      </w:pPr>
      <w:r w:rsidRPr="00115A1D">
        <w:rPr>
          <w:b/>
          <w:sz w:val="24"/>
          <w:szCs w:val="24"/>
        </w:rPr>
        <w:t>Нормативные правовые акты, регулирующие предоставление</w:t>
      </w:r>
    </w:p>
    <w:p w:rsidR="00AE18C0" w:rsidRPr="00115A1D" w:rsidRDefault="00AE18C0" w:rsidP="005E5D84">
      <w:pPr>
        <w:widowControl w:val="0"/>
        <w:autoSpaceDE w:val="0"/>
        <w:autoSpaceDN w:val="0"/>
        <w:adjustRightInd w:val="0"/>
        <w:spacing w:line="240" w:lineRule="auto"/>
        <w:ind w:firstLine="709"/>
        <w:jc w:val="center"/>
        <w:rPr>
          <w:b/>
          <w:sz w:val="24"/>
          <w:szCs w:val="24"/>
        </w:rPr>
      </w:pPr>
      <w:r w:rsidRPr="00115A1D">
        <w:rPr>
          <w:b/>
          <w:sz w:val="24"/>
          <w:szCs w:val="24"/>
        </w:rPr>
        <w:t xml:space="preserve"> муниципальной услуги</w:t>
      </w:r>
    </w:p>
    <w:p w:rsidR="00AE18C0" w:rsidRPr="00115A1D" w:rsidRDefault="00AE18C0" w:rsidP="005E5D84">
      <w:pPr>
        <w:widowControl w:val="0"/>
        <w:autoSpaceDE w:val="0"/>
        <w:autoSpaceDN w:val="0"/>
        <w:adjustRightInd w:val="0"/>
        <w:spacing w:line="240" w:lineRule="auto"/>
        <w:ind w:firstLine="709"/>
        <w:jc w:val="center"/>
        <w:rPr>
          <w:b/>
          <w:sz w:val="24"/>
          <w:szCs w:val="24"/>
        </w:rPr>
      </w:pPr>
    </w:p>
    <w:p w:rsidR="00AE18C0" w:rsidRPr="00115A1D" w:rsidRDefault="00AE18C0" w:rsidP="005E5D84">
      <w:pPr>
        <w:widowControl w:val="0"/>
        <w:autoSpaceDE w:val="0"/>
        <w:autoSpaceDN w:val="0"/>
        <w:adjustRightInd w:val="0"/>
        <w:spacing w:line="240" w:lineRule="auto"/>
        <w:ind w:firstLine="709"/>
        <w:jc w:val="both"/>
        <w:rPr>
          <w:sz w:val="24"/>
          <w:szCs w:val="24"/>
        </w:rPr>
      </w:pPr>
      <w:r w:rsidRPr="00115A1D">
        <w:rPr>
          <w:sz w:val="24"/>
          <w:szCs w:val="24"/>
        </w:rPr>
        <w:t>2.5. Перечень нормативных правовых актов, регулирующих предоставление муниципальной услуги, размещен на официальном сайте Органа (сысола-адм.рф),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AE18C0" w:rsidRPr="00115A1D" w:rsidRDefault="00AE18C0" w:rsidP="005E5D84">
      <w:pPr>
        <w:pStyle w:val="ConsPlusNormal"/>
        <w:ind w:right="-143"/>
        <w:outlineLvl w:val="2"/>
        <w:rPr>
          <w:rFonts w:ascii="Times New Roman" w:hAnsi="Times New Roman"/>
          <w:b/>
          <w:sz w:val="24"/>
          <w:szCs w:val="24"/>
        </w:rPr>
      </w:pPr>
    </w:p>
    <w:p w:rsidR="00AE18C0" w:rsidRPr="00115A1D" w:rsidRDefault="00AE18C0" w:rsidP="00F97FB4">
      <w:pPr>
        <w:pStyle w:val="ConsPlusNormal"/>
        <w:ind w:right="-143"/>
        <w:jc w:val="center"/>
        <w:outlineLvl w:val="2"/>
        <w:rPr>
          <w:rFonts w:ascii="Times New Roman" w:hAnsi="Times New Roman"/>
          <w:b/>
          <w:sz w:val="24"/>
          <w:szCs w:val="24"/>
        </w:rPr>
      </w:pPr>
    </w:p>
    <w:p w:rsidR="00AE18C0" w:rsidRPr="00115A1D" w:rsidRDefault="00AE18C0" w:rsidP="00F97FB4">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w:t>
      </w:r>
    </w:p>
    <w:p w:rsidR="00AE18C0" w:rsidRPr="00115A1D" w:rsidRDefault="00AE18C0" w:rsidP="00F97FB4">
      <w:pPr>
        <w:pStyle w:val="ConsPlusNormal"/>
        <w:ind w:right="-143"/>
        <w:jc w:val="center"/>
        <w:rPr>
          <w:rFonts w:ascii="Times New Roman" w:hAnsi="Times New Roman"/>
          <w:b/>
          <w:sz w:val="24"/>
          <w:szCs w:val="24"/>
        </w:rPr>
      </w:pPr>
      <w:r w:rsidRPr="00115A1D">
        <w:rPr>
          <w:rFonts w:ascii="Times New Roman" w:hAnsi="Times New Roman"/>
          <w:b/>
          <w:sz w:val="24"/>
          <w:szCs w:val="24"/>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E18C0" w:rsidRPr="00115A1D" w:rsidRDefault="00AE18C0" w:rsidP="0075312E">
      <w:pPr>
        <w:pStyle w:val="ConsPlusNormal"/>
        <w:ind w:right="-143"/>
        <w:jc w:val="center"/>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bookmarkStart w:id="4" w:name="P160"/>
      <w:bookmarkEnd w:id="4"/>
      <w:r w:rsidRPr="00115A1D">
        <w:rPr>
          <w:rFonts w:ascii="Times New Roman" w:hAnsi="Times New Roman"/>
          <w:sz w:val="24"/>
          <w:szCs w:val="24"/>
        </w:rPr>
        <w:t>2.6. Для получения муниципальной услуги заявителем самостоятельно предоставляется в Орган, МФЦ  запрос (заявление) о предоставлении муниципальной услуги (по форме согласно Приложению № 1  к настоящему административному регламенту, утвержденной приказом Министерства финансов Российской Федерации от 11.12.2014 N 146н).</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xml:space="preserve">2.8. В случае направления документов, указанных в </w:t>
      </w:r>
      <w:hyperlink w:anchor="P160" w:history="1">
        <w:r w:rsidRPr="00115A1D">
          <w:rPr>
            <w:rFonts w:ascii="Times New Roman" w:hAnsi="Times New Roman"/>
            <w:color w:val="0000FF"/>
            <w:sz w:val="24"/>
            <w:szCs w:val="24"/>
          </w:rPr>
          <w:t>пункте 2.6</w:t>
        </w:r>
      </w:hyperlink>
      <w:r w:rsidRPr="00115A1D">
        <w:rPr>
          <w:rFonts w:ascii="Times New Roman" w:hAnsi="Times New Roman"/>
          <w:sz w:val="24"/>
          <w:szCs w:val="24"/>
        </w:rPr>
        <w:t xml:space="preserve">, </w:t>
      </w:r>
      <w:hyperlink w:anchor="P181" w:history="1">
        <w:r w:rsidRPr="00115A1D">
          <w:rPr>
            <w:rFonts w:ascii="Times New Roman" w:hAnsi="Times New Roman"/>
            <w:color w:val="0000FF"/>
            <w:sz w:val="24"/>
            <w:szCs w:val="24"/>
          </w:rPr>
          <w:t>2.10</w:t>
        </w:r>
      </w:hyperlink>
      <w:r w:rsidRPr="00115A1D">
        <w:rPr>
          <w:rFonts w:ascii="Times New Roman" w:hAnsi="Times New Roman"/>
          <w:sz w:val="24"/>
          <w:szCs w:val="24"/>
        </w:rPr>
        <w:t xml:space="preserve"> настоящего Административного регламента (в случае, если заявитель представляет документы, указанные в </w:t>
      </w:r>
      <w:hyperlink w:anchor="P181" w:history="1">
        <w:r w:rsidRPr="00115A1D">
          <w:rPr>
            <w:rFonts w:ascii="Times New Roman" w:hAnsi="Times New Roman"/>
            <w:color w:val="0000FF"/>
            <w:sz w:val="24"/>
            <w:szCs w:val="24"/>
          </w:rPr>
          <w:t>пункте 2.10</w:t>
        </w:r>
      </w:hyperlink>
      <w:r w:rsidRPr="00115A1D">
        <w:rPr>
          <w:rFonts w:ascii="Times New Roman" w:hAnsi="Times New Roman"/>
          <w:sz w:val="24"/>
          <w:szCs w:val="24"/>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2.9. Документы, необходимые для предоставления муниципальной услуги, предоставляются заявителем следующими способами:</w:t>
      </w:r>
    </w:p>
    <w:p w:rsidR="00AE18C0" w:rsidRPr="00115A1D" w:rsidRDefault="00AE18C0" w:rsidP="00C56970">
      <w:pPr>
        <w:pStyle w:val="msonormalmailrucssattributepostfix"/>
        <w:adjustRightInd w:val="0"/>
        <w:spacing w:before="0" w:beforeAutospacing="0" w:after="0" w:afterAutospacing="0"/>
        <w:ind w:firstLine="708"/>
        <w:jc w:val="both"/>
        <w:rPr>
          <w:color w:val="000000"/>
        </w:rPr>
      </w:pPr>
      <w:r w:rsidRPr="00115A1D">
        <w:rPr>
          <w:color w:val="000000"/>
        </w:rPr>
        <w:t>- лично (в Орган, МФЦ);</w:t>
      </w:r>
    </w:p>
    <w:p w:rsidR="00AE18C0" w:rsidRPr="00115A1D" w:rsidRDefault="00AE18C0" w:rsidP="00F14FE0">
      <w:pPr>
        <w:pStyle w:val="msonormalmailrucssattributepostfix"/>
        <w:adjustRightInd w:val="0"/>
        <w:spacing w:before="0" w:beforeAutospacing="0" w:after="0" w:afterAutospacing="0"/>
        <w:ind w:firstLine="708"/>
        <w:jc w:val="both"/>
      </w:pPr>
      <w:r w:rsidRPr="00115A1D">
        <w:rPr>
          <w:color w:val="000000"/>
        </w:rPr>
        <w:t>- посредством  почтового  отправления (в Орган).</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w:t>
      </w:r>
    </w:p>
    <w:p w:rsidR="00AE18C0" w:rsidRPr="00115A1D" w:rsidRDefault="00AE18C0" w:rsidP="0075312E">
      <w:pPr>
        <w:pStyle w:val="ConsPlusNormal"/>
        <w:ind w:right="-143"/>
        <w:jc w:val="center"/>
        <w:rPr>
          <w:rFonts w:ascii="Times New Roman" w:hAnsi="Times New Roman"/>
          <w:b/>
          <w:sz w:val="24"/>
          <w:szCs w:val="24"/>
        </w:rPr>
      </w:pPr>
      <w:r w:rsidRPr="00115A1D">
        <w:rPr>
          <w:rFonts w:ascii="Times New Roman" w:hAnsi="Times New Roman"/>
          <w:b/>
          <w:sz w:val="24"/>
          <w:szCs w:val="24"/>
        </w:rPr>
        <w:t>в электронной форме, порядок их представления</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bookmarkStart w:id="5" w:name="P181"/>
      <w:bookmarkEnd w:id="5"/>
      <w:r w:rsidRPr="00115A1D">
        <w:rPr>
          <w:rFonts w:ascii="Times New Roman" w:hAnsi="Times New Roman"/>
          <w:sz w:val="24"/>
          <w:szCs w:val="24"/>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E18C0" w:rsidRPr="00054342" w:rsidRDefault="00AE18C0" w:rsidP="00085EB0">
      <w:pPr>
        <w:pStyle w:val="ConsPlusNormal"/>
        <w:ind w:right="-143" w:firstLine="567"/>
        <w:jc w:val="both"/>
        <w:rPr>
          <w:rFonts w:ascii="Times New Roman" w:hAnsi="Times New Roman"/>
          <w:sz w:val="24"/>
          <w:szCs w:val="24"/>
        </w:rPr>
      </w:pPr>
      <w:r w:rsidRPr="0097373E">
        <w:rPr>
          <w:rFonts w:ascii="Times New Roman" w:hAnsi="Times New Roman"/>
          <w:sz w:val="24"/>
          <w:szCs w:val="24"/>
        </w:rPr>
        <w:t>а) правоустанавливающие и (или) правоудостоверяющие документы на объект (объекты) адресации;</w:t>
      </w:r>
    </w:p>
    <w:p w:rsidR="00AE18C0" w:rsidRPr="00115A1D" w:rsidRDefault="00AE18C0" w:rsidP="006C2D6F">
      <w:pPr>
        <w:pStyle w:val="ConsPlusNormal"/>
        <w:ind w:right="-143" w:firstLine="567"/>
        <w:jc w:val="both"/>
        <w:rPr>
          <w:rFonts w:ascii="Times New Roman" w:hAnsi="Times New Roman"/>
          <w:sz w:val="24"/>
          <w:szCs w:val="24"/>
        </w:rPr>
      </w:pPr>
      <w:r w:rsidRPr="00115A1D">
        <w:rPr>
          <w:rFonts w:ascii="Times New Roman" w:hAnsi="Times New Roman"/>
          <w:sz w:val="24"/>
          <w:szCs w:val="24"/>
        </w:rPr>
        <w:t>б)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E18C0" w:rsidRPr="00115A1D" w:rsidRDefault="00AE18C0" w:rsidP="006C2D6F">
      <w:pPr>
        <w:pStyle w:val="ConsPlusNormal"/>
        <w:ind w:right="-143" w:firstLine="567"/>
        <w:jc w:val="both"/>
        <w:rPr>
          <w:rFonts w:ascii="Times New Roman" w:hAnsi="Times New Roman"/>
          <w:sz w:val="24"/>
          <w:szCs w:val="24"/>
        </w:rPr>
      </w:pPr>
      <w:r w:rsidRPr="00115A1D">
        <w:rPr>
          <w:rFonts w:ascii="Times New Roman" w:hAnsi="Times New Roman"/>
          <w:sz w:val="24"/>
          <w:szCs w:val="24"/>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E18C0" w:rsidRPr="00115A1D" w:rsidRDefault="00AE18C0" w:rsidP="006C2D6F">
      <w:pPr>
        <w:pStyle w:val="ConsPlusNormal"/>
        <w:ind w:right="-143" w:firstLine="567"/>
        <w:jc w:val="both"/>
        <w:rPr>
          <w:rFonts w:ascii="Times New Roman" w:hAnsi="Times New Roman"/>
          <w:sz w:val="24"/>
          <w:szCs w:val="24"/>
        </w:rPr>
      </w:pPr>
      <w:r w:rsidRPr="00115A1D">
        <w:rPr>
          <w:rFonts w:ascii="Times New Roman" w:hAnsi="Times New Roman"/>
          <w:sz w:val="24"/>
          <w:szCs w:val="24"/>
        </w:rPr>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E18C0" w:rsidRPr="00115A1D" w:rsidRDefault="00AE18C0" w:rsidP="006C2D6F">
      <w:pPr>
        <w:pStyle w:val="ConsPlusNormal"/>
        <w:ind w:right="-143" w:firstLine="567"/>
        <w:jc w:val="both"/>
        <w:rPr>
          <w:rFonts w:ascii="Times New Roman" w:hAnsi="Times New Roman"/>
          <w:sz w:val="24"/>
          <w:szCs w:val="24"/>
        </w:rPr>
      </w:pPr>
      <w:r w:rsidRPr="00115A1D">
        <w:rPr>
          <w:rFonts w:ascii="Times New Roman" w:hAnsi="Times New Roman"/>
          <w:sz w:val="24"/>
          <w:szCs w:val="24"/>
        </w:rPr>
        <w:t>д)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E18C0" w:rsidRDefault="00AE18C0" w:rsidP="00085EB0">
      <w:pPr>
        <w:pStyle w:val="ConsPlusNormal"/>
        <w:ind w:right="-143" w:firstLine="567"/>
        <w:jc w:val="both"/>
        <w:rPr>
          <w:rFonts w:ascii="Times New Roman" w:hAnsi="Times New Roman"/>
          <w:sz w:val="24"/>
          <w:szCs w:val="24"/>
        </w:rPr>
      </w:pPr>
      <w:r w:rsidRPr="0097373E">
        <w:rPr>
          <w:rFonts w:ascii="Times New Roman" w:hAnsi="Times New Roman"/>
          <w:sz w:val="24"/>
          <w:szCs w:val="24"/>
        </w:rPr>
        <w:t>е)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отказа в осуществлении кадастрового учета объекта адресации).</w:t>
      </w:r>
      <w:r>
        <w:rPr>
          <w:rFonts w:ascii="Times New Roman" w:hAnsi="Times New Roman"/>
          <w:sz w:val="24"/>
          <w:szCs w:val="24"/>
        </w:rPr>
        <w:t xml:space="preserve"> </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xml:space="preserve">Документы, указанные в </w:t>
      </w:r>
      <w:hyperlink w:anchor="P181" w:history="1">
        <w:r w:rsidRPr="00115A1D">
          <w:rPr>
            <w:rFonts w:ascii="Times New Roman" w:hAnsi="Times New Roman"/>
            <w:color w:val="0000FF"/>
            <w:sz w:val="24"/>
            <w:szCs w:val="24"/>
          </w:rPr>
          <w:t>пункте 2.10</w:t>
        </w:r>
      </w:hyperlink>
      <w:r w:rsidRPr="00115A1D">
        <w:rPr>
          <w:rFonts w:ascii="Times New Roman" w:hAnsi="Times New Roman"/>
          <w:sz w:val="24"/>
          <w:szCs w:val="24"/>
        </w:rPr>
        <w:t xml:space="preserve"> настоящего административного регламента, заявитель вправе представить по собственной инициативе.</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5E5D84">
      <w:pPr>
        <w:widowControl w:val="0"/>
        <w:autoSpaceDE w:val="0"/>
        <w:autoSpaceDN w:val="0"/>
        <w:adjustRightInd w:val="0"/>
        <w:spacing w:line="240" w:lineRule="auto"/>
        <w:ind w:firstLine="709"/>
        <w:jc w:val="center"/>
        <w:rPr>
          <w:b/>
          <w:sz w:val="24"/>
          <w:szCs w:val="24"/>
        </w:rPr>
      </w:pPr>
      <w:r w:rsidRPr="00115A1D">
        <w:rPr>
          <w:b/>
          <w:sz w:val="24"/>
          <w:szCs w:val="24"/>
        </w:rPr>
        <w:t>Указание на запрет требований и действий в отношении заявителя</w:t>
      </w:r>
    </w:p>
    <w:p w:rsidR="00AE18C0" w:rsidRPr="00115A1D" w:rsidRDefault="00AE18C0" w:rsidP="005E5D84">
      <w:pPr>
        <w:widowControl w:val="0"/>
        <w:autoSpaceDE w:val="0"/>
        <w:autoSpaceDN w:val="0"/>
        <w:adjustRightInd w:val="0"/>
        <w:spacing w:line="240" w:lineRule="auto"/>
        <w:ind w:firstLine="709"/>
        <w:jc w:val="center"/>
        <w:rPr>
          <w:b/>
          <w:sz w:val="24"/>
          <w:szCs w:val="24"/>
        </w:rPr>
      </w:pPr>
    </w:p>
    <w:p w:rsidR="00AE18C0" w:rsidRPr="00115A1D" w:rsidRDefault="00AE18C0" w:rsidP="005E5D84">
      <w:pPr>
        <w:widowControl w:val="0"/>
        <w:autoSpaceDE w:val="0"/>
        <w:autoSpaceDN w:val="0"/>
        <w:adjustRightInd w:val="0"/>
        <w:spacing w:line="240" w:lineRule="auto"/>
        <w:ind w:firstLine="709"/>
        <w:jc w:val="both"/>
        <w:rPr>
          <w:sz w:val="24"/>
          <w:szCs w:val="24"/>
        </w:rPr>
      </w:pPr>
      <w:r w:rsidRPr="00115A1D">
        <w:rPr>
          <w:sz w:val="24"/>
          <w:szCs w:val="24"/>
        </w:rPr>
        <w:t>2.11. Запрещается:</w:t>
      </w:r>
    </w:p>
    <w:p w:rsidR="00AE18C0" w:rsidRPr="00115A1D" w:rsidRDefault="00AE18C0" w:rsidP="005E5D84">
      <w:pPr>
        <w:widowControl w:val="0"/>
        <w:autoSpaceDE w:val="0"/>
        <w:autoSpaceDN w:val="0"/>
        <w:adjustRightInd w:val="0"/>
        <w:spacing w:line="240" w:lineRule="auto"/>
        <w:ind w:firstLine="709"/>
        <w:jc w:val="both"/>
        <w:rPr>
          <w:sz w:val="24"/>
          <w:szCs w:val="24"/>
        </w:rPr>
      </w:pPr>
      <w:r w:rsidRPr="00115A1D">
        <w:rPr>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15A1D">
          <w:rPr>
            <w:sz w:val="24"/>
            <w:szCs w:val="24"/>
          </w:rPr>
          <w:t>части 6 статьи 7</w:t>
        </w:r>
      </w:hyperlink>
      <w:r w:rsidRPr="00115A1D">
        <w:rPr>
          <w:sz w:val="24"/>
          <w:szCs w:val="24"/>
        </w:rPr>
        <w:t xml:space="preserve"> Федерального закона от 27 июля 2010 г. № 210-ФЗ «Об организации предоставления государственных и муниципальных услуг»;</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18C0" w:rsidRPr="00115A1D" w:rsidRDefault="00AE18C0" w:rsidP="005E5D84">
      <w:pPr>
        <w:autoSpaceDE w:val="0"/>
        <w:autoSpaceDN w:val="0"/>
        <w:adjustRightInd w:val="0"/>
        <w:spacing w:line="240" w:lineRule="auto"/>
        <w:ind w:firstLine="709"/>
        <w:jc w:val="both"/>
        <w:rPr>
          <w:sz w:val="24"/>
          <w:szCs w:val="24"/>
        </w:rPr>
      </w:pPr>
      <w:r w:rsidRPr="00115A1D">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 xml:space="preserve">Исчерпывающий перечень оснований для отказа в приеме документов, </w:t>
      </w: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необходимых для предоставления муниципальной услуги</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AE18C0" w:rsidRPr="00115A1D" w:rsidRDefault="00AE18C0" w:rsidP="0075312E">
      <w:pPr>
        <w:pStyle w:val="ConsPlusNormal"/>
        <w:ind w:right="-143"/>
        <w:jc w:val="center"/>
        <w:outlineLvl w:val="2"/>
        <w:rPr>
          <w:rFonts w:ascii="Times New Roman" w:hAnsi="Times New Roman"/>
          <w:b/>
          <w:sz w:val="24"/>
          <w:szCs w:val="24"/>
        </w:rPr>
      </w:pPr>
    </w:p>
    <w:p w:rsidR="00AE18C0" w:rsidRPr="00115A1D" w:rsidRDefault="00AE18C0" w:rsidP="0075312E">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Исчерпывающий перечень оснований для приостановления</w:t>
      </w:r>
    </w:p>
    <w:p w:rsidR="00AE18C0" w:rsidRPr="00115A1D" w:rsidRDefault="00AE18C0" w:rsidP="0075312E">
      <w:pPr>
        <w:pStyle w:val="ConsPlusNormal"/>
        <w:ind w:right="-143"/>
        <w:jc w:val="center"/>
        <w:rPr>
          <w:rFonts w:ascii="Times New Roman" w:hAnsi="Times New Roman"/>
          <w:b/>
          <w:sz w:val="24"/>
          <w:szCs w:val="24"/>
        </w:rPr>
      </w:pPr>
      <w:r w:rsidRPr="00115A1D">
        <w:rPr>
          <w:rFonts w:ascii="Times New Roman" w:hAnsi="Times New Roman"/>
          <w:b/>
          <w:sz w:val="24"/>
          <w:szCs w:val="24"/>
        </w:rPr>
        <w:t>или отказа в предоставлении муниципальной услуги</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p>
    <w:p w:rsidR="00AE18C0" w:rsidRPr="00115A1D" w:rsidRDefault="00AE18C0" w:rsidP="00A872BF">
      <w:pPr>
        <w:pStyle w:val="ConsPlusNormal"/>
        <w:ind w:right="-143" w:firstLine="540"/>
        <w:jc w:val="both"/>
        <w:rPr>
          <w:rFonts w:ascii="Times New Roman" w:hAnsi="Times New Roman"/>
          <w:sz w:val="24"/>
          <w:szCs w:val="24"/>
        </w:rPr>
      </w:pPr>
      <w:bookmarkStart w:id="6" w:name="P209"/>
      <w:bookmarkEnd w:id="6"/>
      <w:r w:rsidRPr="00115A1D">
        <w:rPr>
          <w:rFonts w:ascii="Times New Roman" w:hAnsi="Times New Roman"/>
          <w:sz w:val="24"/>
          <w:szCs w:val="24"/>
        </w:rPr>
        <w:t xml:space="preserve">2.14. Основаниями для отказа в предоставлении муниципальной услуги являются: </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1) с заявлением о присвоении объекту адресации адреса обратилось лицо, не указанное в пунктах 1.2 настоящего административного регламента;</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4)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 устанавливающие, что:</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присвоение объекту адресации адреса осуществляется:</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а) в отношении земельных участков в случаях:</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б) в отношении зданий, сооружений и объектов незавершенного строительства в случаях:</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выдачи (получения) разрешения на строительство здания или сооружения;</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в) в отношении помещений в случаях:</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в случае присвоения адреса многоквартирному дому осуществляется одновременное присвоение адресов всем расположенным в нем помещениям;</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аннулирование адреса объекта адресации осуществляется в случаях:</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а) прекращения существования объекта адресации;</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б) отказа в осуществлении кадастрового учета объекта адресации по основаниям, указанным в пунктах 1 и 3 части 2 статьи 27 Федерального закона «О кадастровой деятельности»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кадастровой деятельности»;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в) присвоения объекту адресации нового адреса.</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кадастровой деятельности»;</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xml:space="preserve"> - аннулирование адреса существующего объекта адресации без одновременного присвоения этому объекту адресации нового адреса не допускается;</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18C0" w:rsidRPr="00115A1D" w:rsidRDefault="00AE18C0" w:rsidP="00A872BF">
      <w:pPr>
        <w:pStyle w:val="ConsPlusNormal"/>
        <w:ind w:right="-143" w:firstLine="540"/>
        <w:jc w:val="both"/>
        <w:rPr>
          <w:rFonts w:ascii="Times New Roman" w:hAnsi="Times New Roman"/>
          <w:sz w:val="24"/>
          <w:szCs w:val="24"/>
        </w:rPr>
      </w:pPr>
      <w:r w:rsidRPr="00115A1D">
        <w:rPr>
          <w:rFonts w:ascii="Times New Roman" w:hAnsi="Times New Roman"/>
          <w:sz w:val="24"/>
          <w:szCs w:val="24"/>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209" w:history="1">
        <w:r w:rsidRPr="00115A1D">
          <w:rPr>
            <w:rFonts w:ascii="Times New Roman" w:hAnsi="Times New Roman"/>
            <w:color w:val="0000FF"/>
            <w:sz w:val="24"/>
            <w:szCs w:val="24"/>
          </w:rPr>
          <w:t>пунктом 2.14</w:t>
        </w:r>
      </w:hyperlink>
      <w:r w:rsidRPr="00115A1D">
        <w:rPr>
          <w:rFonts w:ascii="Times New Roman" w:hAnsi="Times New Roman"/>
          <w:sz w:val="24"/>
          <w:szCs w:val="24"/>
        </w:rPr>
        <w:t xml:space="preserve"> настоящего Административного регламента.</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предоставлением муниципальной услуги</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2.17. Муниципальная услуга предоставляется заявителям бесплатно.</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AE18C0" w:rsidRPr="00115A1D" w:rsidRDefault="00AE18C0" w:rsidP="0075312E">
      <w:pPr>
        <w:pStyle w:val="ConsPlusNormal"/>
        <w:ind w:right="-143"/>
        <w:jc w:val="center"/>
        <w:rPr>
          <w:rFonts w:ascii="Times New Roman" w:hAnsi="Times New Roman"/>
          <w:b/>
          <w:sz w:val="24"/>
          <w:szCs w:val="24"/>
        </w:rPr>
      </w:pPr>
      <w:r w:rsidRPr="00115A1D">
        <w:rPr>
          <w:rFonts w:ascii="Times New Roman" w:hAnsi="Times New Roman"/>
          <w:b/>
          <w:sz w:val="24"/>
          <w:szCs w:val="24"/>
        </w:rPr>
        <w:t>предоставления таких услуг</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2.19. Максимальный срок ожидания в очереди при подаче запроса о предоставлении муниципальной услуги,</w:t>
      </w:r>
      <w:r w:rsidRPr="00115A1D">
        <w:rPr>
          <w:rFonts w:ascii="Times New Roman" w:hAnsi="Times New Roman"/>
          <w:bCs/>
          <w:sz w:val="24"/>
          <w:szCs w:val="24"/>
        </w:rPr>
        <w:t xml:space="preserve"> услуги, предоставляемой организацией, участвующей в предоставлении муниципальной услуги</w:t>
      </w:r>
      <w:r w:rsidRPr="00115A1D">
        <w:rPr>
          <w:rFonts w:ascii="Times New Roman" w:hAnsi="Times New Roman"/>
          <w:sz w:val="24"/>
          <w:szCs w:val="24"/>
        </w:rPr>
        <w:t xml:space="preserve"> и при получении результата предоставления муниципальной услуги, в том числе через МФЦ составляет не более 15 минут.</w:t>
      </w:r>
    </w:p>
    <w:p w:rsidR="00AE18C0" w:rsidRPr="00115A1D" w:rsidRDefault="00AE18C0" w:rsidP="0075312E">
      <w:pPr>
        <w:pStyle w:val="ConsPlusNormal"/>
        <w:ind w:right="-143" w:firstLine="540"/>
        <w:jc w:val="both"/>
        <w:rPr>
          <w:rFonts w:ascii="Times New Roman" w:hAnsi="Times New Roman"/>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bCs/>
          <w:sz w:val="24"/>
          <w:szCs w:val="24"/>
        </w:rPr>
      </w:pPr>
      <w:r w:rsidRPr="00115A1D">
        <w:rPr>
          <w:bCs/>
          <w:sz w:val="24"/>
          <w:szCs w:val="24"/>
        </w:rPr>
        <w:t xml:space="preserve">2.20. Срок регистрации запроса заявителя о предоставлении муниципальной услуги:  </w:t>
      </w:r>
    </w:p>
    <w:p w:rsidR="00AE18C0" w:rsidRPr="00115A1D" w:rsidRDefault="00AE18C0" w:rsidP="00C628AE">
      <w:pPr>
        <w:widowControl w:val="0"/>
        <w:autoSpaceDE w:val="0"/>
        <w:autoSpaceDN w:val="0"/>
        <w:adjustRightInd w:val="0"/>
        <w:spacing w:line="240" w:lineRule="auto"/>
        <w:ind w:firstLine="709"/>
        <w:jc w:val="both"/>
        <w:rPr>
          <w:bCs/>
          <w:sz w:val="24"/>
          <w:szCs w:val="24"/>
        </w:rPr>
      </w:pPr>
      <w:r w:rsidRPr="00115A1D">
        <w:rPr>
          <w:bCs/>
          <w:sz w:val="24"/>
          <w:szCs w:val="24"/>
        </w:rPr>
        <w:t>- в день приема – путем личного обращения (в Орган, МФЦ);</w:t>
      </w:r>
    </w:p>
    <w:p w:rsidR="00AE18C0" w:rsidRPr="00115A1D" w:rsidRDefault="00AE18C0" w:rsidP="00C628AE">
      <w:pPr>
        <w:widowControl w:val="0"/>
        <w:autoSpaceDE w:val="0"/>
        <w:autoSpaceDN w:val="0"/>
        <w:adjustRightInd w:val="0"/>
        <w:spacing w:line="240" w:lineRule="auto"/>
        <w:ind w:firstLine="709"/>
        <w:jc w:val="both"/>
        <w:rPr>
          <w:bCs/>
          <w:sz w:val="24"/>
          <w:szCs w:val="24"/>
        </w:rPr>
      </w:pPr>
      <w:r w:rsidRPr="00115A1D">
        <w:rPr>
          <w:bCs/>
          <w:sz w:val="24"/>
          <w:szCs w:val="24"/>
        </w:rPr>
        <w:t>- в день их поступления - посредством  почтового  отправления (в Орган).</w:t>
      </w:r>
    </w:p>
    <w:p w:rsidR="00AE18C0" w:rsidRPr="00115A1D" w:rsidRDefault="00AE18C0" w:rsidP="00C628AE">
      <w:pPr>
        <w:widowControl w:val="0"/>
        <w:autoSpaceDE w:val="0"/>
        <w:autoSpaceDN w:val="0"/>
        <w:adjustRightInd w:val="0"/>
        <w:spacing w:line="240" w:lineRule="auto"/>
        <w:ind w:firstLine="709"/>
        <w:jc w:val="both"/>
        <w:rPr>
          <w:bCs/>
          <w:sz w:val="24"/>
          <w:szCs w:val="24"/>
        </w:rPr>
      </w:pPr>
      <w:r w:rsidRPr="00115A1D">
        <w:rPr>
          <w:bCs/>
          <w:sz w:val="24"/>
          <w:szCs w:val="24"/>
        </w:rPr>
        <w:t>2.20.1. Запрос и прилагаемые к нему документы регистрируются в порядке, установленном пунктами  3.3. и 3.9 настоящего Административного регламента.</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both"/>
        <w:rPr>
          <w:rFonts w:ascii="Times New Roman" w:hAnsi="Times New Roman"/>
          <w:sz w:val="24"/>
          <w:szCs w:val="24"/>
        </w:rPr>
      </w:pPr>
    </w:p>
    <w:p w:rsidR="00AE18C0" w:rsidRPr="00115A1D" w:rsidRDefault="00AE18C0" w:rsidP="00C56970">
      <w:pPr>
        <w:pStyle w:val="ConsPlusNormal"/>
        <w:ind w:right="-143"/>
        <w:jc w:val="both"/>
        <w:rPr>
          <w:rFonts w:ascii="Times New Roman" w:hAnsi="Times New Roman"/>
          <w:sz w:val="24"/>
          <w:szCs w:val="24"/>
        </w:rPr>
      </w:pPr>
    </w:p>
    <w:p w:rsidR="00AE18C0" w:rsidRPr="00115A1D" w:rsidRDefault="00AE18C0" w:rsidP="00C56970">
      <w:pPr>
        <w:pStyle w:val="ConsPlusNormal"/>
        <w:ind w:right="-143"/>
        <w:jc w:val="both"/>
        <w:rPr>
          <w:rFonts w:ascii="Times New Roman" w:hAnsi="Times New Roman"/>
          <w:sz w:val="24"/>
          <w:szCs w:val="24"/>
        </w:rPr>
      </w:pPr>
    </w:p>
    <w:p w:rsidR="00AE18C0" w:rsidRPr="00115A1D" w:rsidRDefault="00AE18C0" w:rsidP="00C56970">
      <w:pPr>
        <w:pStyle w:val="ConsPlusNormal"/>
        <w:ind w:right="-143"/>
        <w:jc w:val="both"/>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w:t>
      </w:r>
    </w:p>
    <w:p w:rsidR="00AE18C0" w:rsidRPr="00115A1D" w:rsidRDefault="00AE18C0" w:rsidP="00C56970">
      <w:pPr>
        <w:pStyle w:val="ConsPlusNormal"/>
        <w:ind w:right="-143"/>
        <w:jc w:val="center"/>
        <w:rPr>
          <w:rFonts w:ascii="Times New Roman" w:hAnsi="Times New Roman"/>
          <w:b/>
          <w:sz w:val="24"/>
          <w:szCs w:val="24"/>
        </w:rPr>
      </w:pPr>
      <w:r w:rsidRPr="00115A1D">
        <w:rPr>
          <w:rFonts w:ascii="Times New Roman" w:hAnsi="Times New Roman"/>
          <w:b/>
          <w:sz w:val="24"/>
          <w:szCs w:val="24"/>
        </w:rPr>
        <w:t>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2.21. Здание (помещение) Органа оборудуется информационной табличкой (вывеской) с указанием полного наименования.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допуск сурдопереводчика и тифлосурдопереводчика;</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допуск собаки-проводника на объекты (здания, помещения), в которых предоставляются услуги;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Информационные стенды должны содержать:</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контактную информацию (телефон, адрес электронной почты, номер кабинета) специалистов, ответственных за прием документов;</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контактную информацию (телефон, адрес электронной почты) специалистов, ответственных за информирование;</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autoSpaceDE w:val="0"/>
        <w:autoSpaceDN w:val="0"/>
        <w:ind w:firstLine="709"/>
        <w:jc w:val="both"/>
        <w:rPr>
          <w:sz w:val="24"/>
          <w:szCs w:val="24"/>
        </w:rPr>
      </w:pPr>
      <w:r w:rsidRPr="00115A1D">
        <w:rPr>
          <w:sz w:val="24"/>
          <w:szCs w:val="24"/>
        </w:rPr>
        <w:t>2.22. Показатели доступности и качества муниципальных услуг:</w:t>
      </w:r>
      <w:r w:rsidRPr="00115A1D">
        <w:rPr>
          <w:rStyle w:val="CommentReference"/>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996"/>
        <w:gridCol w:w="1637"/>
        <w:gridCol w:w="2938"/>
      </w:tblGrid>
      <w:tr w:rsidR="00AE18C0" w:rsidRPr="00115A1D" w:rsidTr="00803553">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center"/>
              <w:rPr>
                <w:sz w:val="24"/>
                <w:szCs w:val="24"/>
              </w:rPr>
            </w:pPr>
            <w:r w:rsidRPr="00115A1D">
              <w:rPr>
                <w:sz w:val="24"/>
                <w:szCs w:val="24"/>
              </w:rPr>
              <w:t>Показатели</w:t>
            </w:r>
          </w:p>
        </w:tc>
        <w:tc>
          <w:tcPr>
            <w:tcW w:w="1637" w:type="dxa"/>
            <w:tcMar>
              <w:top w:w="0" w:type="dxa"/>
              <w:left w:w="108" w:type="dxa"/>
              <w:bottom w:w="0" w:type="dxa"/>
              <w:right w:w="108" w:type="dxa"/>
            </w:tcMar>
          </w:tcPr>
          <w:p w:rsidR="00AE18C0" w:rsidRPr="00115A1D" w:rsidRDefault="00AE18C0" w:rsidP="00803553">
            <w:pPr>
              <w:autoSpaceDE w:val="0"/>
              <w:autoSpaceDN w:val="0"/>
              <w:spacing w:line="240" w:lineRule="auto"/>
              <w:jc w:val="center"/>
              <w:rPr>
                <w:sz w:val="24"/>
                <w:szCs w:val="24"/>
              </w:rPr>
            </w:pPr>
            <w:r w:rsidRPr="00115A1D">
              <w:rPr>
                <w:sz w:val="24"/>
                <w:szCs w:val="24"/>
              </w:rPr>
              <w:t>Единица</w:t>
            </w:r>
          </w:p>
          <w:p w:rsidR="00AE18C0" w:rsidRPr="00115A1D" w:rsidRDefault="00AE18C0" w:rsidP="00803553">
            <w:pPr>
              <w:autoSpaceDE w:val="0"/>
              <w:autoSpaceDN w:val="0"/>
              <w:spacing w:line="240" w:lineRule="auto"/>
              <w:jc w:val="both"/>
              <w:rPr>
                <w:sz w:val="24"/>
                <w:szCs w:val="24"/>
              </w:rPr>
            </w:pPr>
            <w:r w:rsidRPr="00115A1D">
              <w:rPr>
                <w:sz w:val="24"/>
                <w:szCs w:val="24"/>
              </w:rPr>
              <w:t>измерения</w:t>
            </w:r>
          </w:p>
        </w:tc>
        <w:tc>
          <w:tcPr>
            <w:tcW w:w="2938" w:type="dxa"/>
            <w:tcMar>
              <w:top w:w="0" w:type="dxa"/>
              <w:left w:w="108" w:type="dxa"/>
              <w:bottom w:w="0" w:type="dxa"/>
              <w:right w:w="108" w:type="dxa"/>
            </w:tcMar>
          </w:tcPr>
          <w:p w:rsidR="00AE18C0" w:rsidRPr="00115A1D" w:rsidRDefault="00AE18C0" w:rsidP="00803553">
            <w:pPr>
              <w:autoSpaceDE w:val="0"/>
              <w:autoSpaceDN w:val="0"/>
              <w:spacing w:line="240" w:lineRule="auto"/>
              <w:jc w:val="center"/>
              <w:rPr>
                <w:sz w:val="24"/>
                <w:szCs w:val="24"/>
              </w:rPr>
            </w:pPr>
            <w:r w:rsidRPr="00115A1D">
              <w:rPr>
                <w:sz w:val="24"/>
                <w:szCs w:val="24"/>
              </w:rPr>
              <w:t>Нормативное значение показателя</w:t>
            </w:r>
            <w:r w:rsidRPr="00115A1D">
              <w:rPr>
                <w:color w:val="1F497D"/>
                <w:sz w:val="24"/>
                <w:szCs w:val="24"/>
              </w:rPr>
              <w:t>*</w:t>
            </w:r>
          </w:p>
        </w:tc>
      </w:tr>
      <w:tr w:rsidR="00AE18C0" w:rsidRPr="00115A1D" w:rsidTr="00803553">
        <w:tc>
          <w:tcPr>
            <w:tcW w:w="9571" w:type="dxa"/>
            <w:gridSpan w:val="3"/>
            <w:tcMar>
              <w:top w:w="0" w:type="dxa"/>
              <w:left w:w="108" w:type="dxa"/>
              <w:bottom w:w="0" w:type="dxa"/>
              <w:right w:w="108" w:type="dxa"/>
            </w:tcMar>
          </w:tcPr>
          <w:p w:rsidR="00AE18C0" w:rsidRPr="00115A1D" w:rsidRDefault="00AE18C0" w:rsidP="00803553">
            <w:pPr>
              <w:autoSpaceDE w:val="0"/>
              <w:autoSpaceDN w:val="0"/>
              <w:spacing w:line="240" w:lineRule="auto"/>
              <w:jc w:val="center"/>
              <w:rPr>
                <w:sz w:val="24"/>
                <w:szCs w:val="24"/>
              </w:rPr>
            </w:pPr>
            <w:r w:rsidRPr="00115A1D">
              <w:rPr>
                <w:sz w:val="24"/>
                <w:szCs w:val="24"/>
                <w:lang w:val="en-US"/>
              </w:rPr>
              <w:t>I</w:t>
            </w:r>
            <w:r w:rsidRPr="00115A1D">
              <w:rPr>
                <w:sz w:val="24"/>
                <w:szCs w:val="24"/>
              </w:rPr>
              <w:t>.  Показатели доступности</w:t>
            </w:r>
          </w:p>
        </w:tc>
      </w:tr>
      <w:tr w:rsidR="00AE18C0" w:rsidRPr="00115A1D" w:rsidTr="00803553">
        <w:trPr>
          <w:trHeight w:val="1507"/>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b/>
                <w:bCs/>
                <w:color w:val="FF0000"/>
                <w:sz w:val="24"/>
                <w:szCs w:val="24"/>
              </w:rPr>
            </w:pPr>
            <w:r w:rsidRPr="00115A1D">
              <w:rPr>
                <w:sz w:val="24"/>
                <w:szCs w:val="24"/>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vAlign w:val="center"/>
          </w:tcPr>
          <w:p w:rsidR="00AE18C0" w:rsidRPr="00115A1D" w:rsidRDefault="00AE18C0" w:rsidP="00803553">
            <w:pPr>
              <w:jc w:val="center"/>
              <w:rPr>
                <w:sz w:val="24"/>
                <w:szCs w:val="24"/>
              </w:rPr>
            </w:pPr>
            <w:r w:rsidRPr="00115A1D">
              <w:rPr>
                <w:sz w:val="24"/>
                <w:szCs w:val="24"/>
              </w:rPr>
              <w:t>нет</w:t>
            </w:r>
          </w:p>
        </w:tc>
      </w:tr>
      <w:tr w:rsidR="00AE18C0" w:rsidRPr="00115A1D" w:rsidTr="00803553">
        <w:trPr>
          <w:trHeight w:val="607"/>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1.1. Получение информации о порядке и сроках предоставления муниципальной услуги</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vAlign w:val="center"/>
          </w:tcPr>
          <w:p w:rsidR="00AE18C0" w:rsidRPr="00115A1D" w:rsidRDefault="00AE18C0" w:rsidP="00803553">
            <w:pPr>
              <w:autoSpaceDE w:val="0"/>
              <w:autoSpaceDN w:val="0"/>
              <w:ind w:firstLine="709"/>
              <w:rPr>
                <w:bCs/>
                <w:color w:val="FF0000"/>
                <w:sz w:val="24"/>
                <w:szCs w:val="24"/>
              </w:rPr>
            </w:pPr>
            <w:r w:rsidRPr="00115A1D">
              <w:rPr>
                <w:sz w:val="24"/>
                <w:szCs w:val="24"/>
              </w:rPr>
              <w:t xml:space="preserve">      да</w:t>
            </w:r>
          </w:p>
        </w:tc>
      </w:tr>
      <w:tr w:rsidR="00AE18C0" w:rsidRPr="00115A1D" w:rsidTr="00803553">
        <w:trPr>
          <w:trHeight w:val="559"/>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1.2. Запись на прием в орган (организацию), МФЦ для подачи запроса о предоставлении муниципальной услуги</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vAlign w:val="center"/>
          </w:tcPr>
          <w:p w:rsidR="00AE18C0" w:rsidRPr="00115A1D" w:rsidRDefault="00AE18C0" w:rsidP="00803553">
            <w:pPr>
              <w:autoSpaceDE w:val="0"/>
              <w:autoSpaceDN w:val="0"/>
              <w:spacing w:line="240" w:lineRule="auto"/>
              <w:jc w:val="center"/>
              <w:rPr>
                <w:bCs/>
                <w:color w:val="FF0000"/>
                <w:sz w:val="24"/>
                <w:szCs w:val="24"/>
              </w:rPr>
            </w:pPr>
            <w:r w:rsidRPr="00115A1D">
              <w:rPr>
                <w:bCs/>
                <w:sz w:val="24"/>
                <w:szCs w:val="24"/>
              </w:rPr>
              <w:t>нет</w:t>
            </w:r>
          </w:p>
        </w:tc>
      </w:tr>
      <w:tr w:rsidR="00AE18C0" w:rsidRPr="00115A1D" w:rsidTr="00803553">
        <w:trPr>
          <w:trHeight w:val="293"/>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1.3. Формирование запроса</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tcPr>
          <w:p w:rsidR="00AE18C0" w:rsidRPr="00115A1D" w:rsidRDefault="00AE18C0" w:rsidP="00803553">
            <w:pPr>
              <w:autoSpaceDE w:val="0"/>
              <w:autoSpaceDN w:val="0"/>
              <w:jc w:val="center"/>
              <w:rPr>
                <w:b/>
                <w:bCs/>
                <w:color w:val="FF0000"/>
                <w:sz w:val="24"/>
                <w:szCs w:val="24"/>
              </w:rPr>
            </w:pPr>
            <w:r w:rsidRPr="00115A1D">
              <w:rPr>
                <w:bCs/>
                <w:sz w:val="24"/>
                <w:szCs w:val="24"/>
              </w:rPr>
              <w:t>нет</w:t>
            </w:r>
          </w:p>
        </w:tc>
      </w:tr>
      <w:tr w:rsidR="00AE18C0" w:rsidRPr="00115A1D" w:rsidTr="00803553">
        <w:trPr>
          <w:trHeight w:val="559"/>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tcPr>
          <w:p w:rsidR="00AE18C0" w:rsidRPr="00115A1D" w:rsidRDefault="00AE18C0" w:rsidP="00803553">
            <w:pPr>
              <w:autoSpaceDE w:val="0"/>
              <w:autoSpaceDN w:val="0"/>
              <w:jc w:val="center"/>
              <w:rPr>
                <w:b/>
                <w:bCs/>
                <w:color w:val="FF0000"/>
                <w:sz w:val="24"/>
                <w:szCs w:val="24"/>
              </w:rPr>
            </w:pPr>
            <w:r w:rsidRPr="00115A1D">
              <w:rPr>
                <w:bCs/>
                <w:sz w:val="24"/>
                <w:szCs w:val="24"/>
              </w:rPr>
              <w:t>нет</w:t>
            </w:r>
          </w:p>
        </w:tc>
      </w:tr>
      <w:tr w:rsidR="00AE18C0" w:rsidRPr="00115A1D" w:rsidTr="00803553">
        <w:trPr>
          <w:trHeight w:val="559"/>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tcPr>
          <w:p w:rsidR="00AE18C0" w:rsidRPr="00115A1D" w:rsidRDefault="00AE18C0" w:rsidP="00803553">
            <w:pPr>
              <w:autoSpaceDE w:val="0"/>
              <w:autoSpaceDN w:val="0"/>
              <w:jc w:val="center"/>
              <w:rPr>
                <w:b/>
                <w:bCs/>
                <w:color w:val="FF0000"/>
                <w:sz w:val="24"/>
                <w:szCs w:val="24"/>
              </w:rPr>
            </w:pPr>
            <w:r w:rsidRPr="00115A1D">
              <w:rPr>
                <w:bCs/>
                <w:sz w:val="24"/>
                <w:szCs w:val="24"/>
              </w:rPr>
              <w:t>нет</w:t>
            </w:r>
          </w:p>
        </w:tc>
      </w:tr>
      <w:tr w:rsidR="00AE18C0" w:rsidRPr="00115A1D" w:rsidTr="00803553">
        <w:trPr>
          <w:trHeight w:val="559"/>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1.6. Получение результата предоставления муниципальной услуги</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tcPr>
          <w:p w:rsidR="00AE18C0" w:rsidRPr="00115A1D" w:rsidRDefault="00AE18C0" w:rsidP="00803553">
            <w:pPr>
              <w:autoSpaceDE w:val="0"/>
              <w:autoSpaceDN w:val="0"/>
              <w:jc w:val="center"/>
              <w:rPr>
                <w:b/>
                <w:bCs/>
                <w:color w:val="FF0000"/>
                <w:sz w:val="24"/>
                <w:szCs w:val="24"/>
              </w:rPr>
            </w:pPr>
            <w:r w:rsidRPr="00115A1D">
              <w:rPr>
                <w:bCs/>
                <w:sz w:val="24"/>
                <w:szCs w:val="24"/>
              </w:rPr>
              <w:t>нет</w:t>
            </w:r>
          </w:p>
        </w:tc>
      </w:tr>
      <w:tr w:rsidR="00AE18C0" w:rsidRPr="00115A1D" w:rsidTr="00803553">
        <w:trPr>
          <w:trHeight w:val="559"/>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1.7. Получение сведений о ходе выполнения запроса</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tcPr>
          <w:p w:rsidR="00AE18C0" w:rsidRPr="00115A1D" w:rsidRDefault="00AE18C0" w:rsidP="00803553">
            <w:pPr>
              <w:autoSpaceDE w:val="0"/>
              <w:autoSpaceDN w:val="0"/>
              <w:jc w:val="center"/>
              <w:rPr>
                <w:b/>
                <w:bCs/>
                <w:color w:val="FF0000"/>
                <w:sz w:val="24"/>
                <w:szCs w:val="24"/>
              </w:rPr>
            </w:pPr>
            <w:r w:rsidRPr="00115A1D">
              <w:rPr>
                <w:bCs/>
                <w:sz w:val="24"/>
                <w:szCs w:val="24"/>
              </w:rPr>
              <w:t>нет</w:t>
            </w:r>
          </w:p>
        </w:tc>
      </w:tr>
      <w:tr w:rsidR="00AE18C0" w:rsidRPr="00115A1D" w:rsidTr="00803553">
        <w:trPr>
          <w:trHeight w:val="649"/>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1.8. Осуществление оценки качества предоставления муниципальной услуги</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tcPr>
          <w:p w:rsidR="00AE18C0" w:rsidRPr="00115A1D" w:rsidRDefault="00AE18C0" w:rsidP="00803553">
            <w:pPr>
              <w:autoSpaceDE w:val="0"/>
              <w:autoSpaceDN w:val="0"/>
              <w:jc w:val="center"/>
              <w:rPr>
                <w:b/>
                <w:bCs/>
                <w:color w:val="FF0000"/>
                <w:sz w:val="24"/>
                <w:szCs w:val="24"/>
              </w:rPr>
            </w:pPr>
            <w:r w:rsidRPr="00115A1D">
              <w:rPr>
                <w:bCs/>
                <w:sz w:val="24"/>
                <w:szCs w:val="24"/>
              </w:rPr>
              <w:t>нет</w:t>
            </w:r>
          </w:p>
        </w:tc>
      </w:tr>
      <w:tr w:rsidR="00AE18C0" w:rsidRPr="00115A1D" w:rsidTr="00803553">
        <w:trPr>
          <w:trHeight w:val="559"/>
        </w:trPr>
        <w:tc>
          <w:tcPr>
            <w:tcW w:w="4996" w:type="dxa"/>
            <w:tcMar>
              <w:top w:w="0" w:type="dxa"/>
              <w:left w:w="108" w:type="dxa"/>
              <w:bottom w:w="0" w:type="dxa"/>
              <w:right w:w="108" w:type="dxa"/>
            </w:tcMar>
          </w:tcPr>
          <w:p w:rsidR="00AE18C0" w:rsidRPr="00115A1D" w:rsidRDefault="00AE18C0" w:rsidP="00803553">
            <w:pPr>
              <w:tabs>
                <w:tab w:val="left" w:pos="709"/>
              </w:tabs>
              <w:autoSpaceDE w:val="0"/>
              <w:autoSpaceDN w:val="0"/>
              <w:spacing w:line="240" w:lineRule="auto"/>
              <w:jc w:val="both"/>
              <w:rPr>
                <w:sz w:val="24"/>
                <w:szCs w:val="24"/>
              </w:rPr>
            </w:pPr>
            <w:r w:rsidRPr="00115A1D">
              <w:rPr>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tcPr>
          <w:p w:rsidR="00AE18C0" w:rsidRPr="00115A1D" w:rsidRDefault="00AE18C0" w:rsidP="00803553">
            <w:pPr>
              <w:autoSpaceDE w:val="0"/>
              <w:autoSpaceDN w:val="0"/>
              <w:jc w:val="center"/>
              <w:rPr>
                <w:b/>
                <w:bCs/>
                <w:color w:val="FF0000"/>
                <w:sz w:val="24"/>
                <w:szCs w:val="24"/>
              </w:rPr>
            </w:pPr>
            <w:r w:rsidRPr="00115A1D">
              <w:rPr>
                <w:bCs/>
                <w:sz w:val="24"/>
                <w:szCs w:val="24"/>
              </w:rPr>
              <w:t>да</w:t>
            </w:r>
          </w:p>
        </w:tc>
      </w:tr>
      <w:tr w:rsidR="00AE18C0" w:rsidRPr="00115A1D" w:rsidTr="00803553">
        <w:trPr>
          <w:trHeight w:val="728"/>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2. Наличие возможности (невозможности)получения муниципальной услуги через МФЦ</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 (в полном объеме/ не в полном объеме)/нет</w:t>
            </w:r>
          </w:p>
        </w:tc>
        <w:tc>
          <w:tcPr>
            <w:tcW w:w="2938" w:type="dxa"/>
            <w:tcMar>
              <w:top w:w="0" w:type="dxa"/>
              <w:left w:w="108" w:type="dxa"/>
              <w:bottom w:w="0" w:type="dxa"/>
              <w:right w:w="108" w:type="dxa"/>
            </w:tcMar>
            <w:vAlign w:val="center"/>
          </w:tcPr>
          <w:p w:rsidR="00AE18C0" w:rsidRPr="00115A1D" w:rsidRDefault="00AE18C0" w:rsidP="00803553">
            <w:pPr>
              <w:jc w:val="center"/>
              <w:rPr>
                <w:sz w:val="24"/>
                <w:szCs w:val="24"/>
              </w:rPr>
            </w:pPr>
            <w:r w:rsidRPr="00115A1D">
              <w:rPr>
                <w:bCs/>
                <w:sz w:val="24"/>
                <w:szCs w:val="24"/>
              </w:rPr>
              <w:t>да</w:t>
            </w:r>
          </w:p>
        </w:tc>
      </w:tr>
      <w:tr w:rsidR="00AE18C0" w:rsidRPr="00115A1D" w:rsidTr="00803553">
        <w:trPr>
          <w:trHeight w:val="728"/>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3. Количество взаимодействий заявителя с должностными лицами при предоставлении муниципальной услуги и их продолжительность</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vAlign w:val="center"/>
          </w:tcPr>
          <w:p w:rsidR="00AE18C0" w:rsidRPr="00115A1D" w:rsidRDefault="00AE18C0" w:rsidP="00803553">
            <w:pPr>
              <w:jc w:val="center"/>
              <w:rPr>
                <w:bCs/>
                <w:sz w:val="24"/>
                <w:szCs w:val="24"/>
              </w:rPr>
            </w:pPr>
            <w:r w:rsidRPr="00115A1D">
              <w:rPr>
                <w:bCs/>
                <w:sz w:val="24"/>
                <w:szCs w:val="24"/>
              </w:rPr>
              <w:t>2/15</w:t>
            </w:r>
          </w:p>
        </w:tc>
      </w:tr>
      <w:tr w:rsidR="00AE18C0" w:rsidRPr="00115A1D" w:rsidTr="00803553">
        <w:trPr>
          <w:trHeight w:val="728"/>
        </w:trPr>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jc w:val="center"/>
              <w:rPr>
                <w:sz w:val="24"/>
                <w:szCs w:val="24"/>
              </w:rPr>
            </w:pPr>
            <w:r w:rsidRPr="00115A1D">
              <w:rPr>
                <w:sz w:val="24"/>
                <w:szCs w:val="24"/>
              </w:rPr>
              <w:t>да/нет</w:t>
            </w:r>
          </w:p>
        </w:tc>
        <w:tc>
          <w:tcPr>
            <w:tcW w:w="2938" w:type="dxa"/>
            <w:tcMar>
              <w:top w:w="0" w:type="dxa"/>
              <w:left w:w="108" w:type="dxa"/>
              <w:bottom w:w="0" w:type="dxa"/>
              <w:right w:w="108" w:type="dxa"/>
            </w:tcMar>
            <w:vAlign w:val="center"/>
          </w:tcPr>
          <w:p w:rsidR="00AE18C0" w:rsidRPr="00115A1D" w:rsidRDefault="00AE18C0" w:rsidP="00803553">
            <w:pPr>
              <w:jc w:val="center"/>
              <w:rPr>
                <w:bCs/>
                <w:sz w:val="24"/>
                <w:szCs w:val="24"/>
              </w:rPr>
            </w:pPr>
            <w:r w:rsidRPr="00115A1D">
              <w:rPr>
                <w:bCs/>
                <w:sz w:val="24"/>
                <w:szCs w:val="24"/>
              </w:rPr>
              <w:t>нет</w:t>
            </w:r>
          </w:p>
        </w:tc>
      </w:tr>
      <w:tr w:rsidR="00AE18C0" w:rsidRPr="00115A1D" w:rsidTr="00803553">
        <w:tc>
          <w:tcPr>
            <w:tcW w:w="9571" w:type="dxa"/>
            <w:gridSpan w:val="3"/>
            <w:tcMar>
              <w:top w:w="0" w:type="dxa"/>
              <w:left w:w="108" w:type="dxa"/>
              <w:bottom w:w="0" w:type="dxa"/>
              <w:right w:w="108" w:type="dxa"/>
            </w:tcMar>
          </w:tcPr>
          <w:p w:rsidR="00AE18C0" w:rsidRPr="00115A1D" w:rsidRDefault="00AE18C0" w:rsidP="00803553">
            <w:pPr>
              <w:autoSpaceDE w:val="0"/>
              <w:autoSpaceDN w:val="0"/>
              <w:spacing w:line="240" w:lineRule="auto"/>
              <w:jc w:val="center"/>
              <w:rPr>
                <w:b/>
                <w:bCs/>
                <w:sz w:val="24"/>
                <w:szCs w:val="24"/>
              </w:rPr>
            </w:pPr>
            <w:r w:rsidRPr="00115A1D">
              <w:rPr>
                <w:b/>
                <w:bCs/>
                <w:sz w:val="24"/>
                <w:szCs w:val="24"/>
                <w:lang w:val="en-US"/>
              </w:rPr>
              <w:t>II</w:t>
            </w:r>
            <w:r w:rsidRPr="00115A1D">
              <w:rPr>
                <w:b/>
                <w:bCs/>
                <w:sz w:val="24"/>
                <w:szCs w:val="24"/>
              </w:rPr>
              <w:t>. Показатели качества</w:t>
            </w:r>
          </w:p>
        </w:tc>
      </w:tr>
      <w:tr w:rsidR="00AE18C0" w:rsidRPr="00115A1D" w:rsidTr="00803553">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1. Удельный вес заявлений граждан, рассмотренных в установленный срок, в общем количестве обращений граждан в Органе</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r w:rsidRPr="00115A1D">
              <w:rPr>
                <w:sz w:val="24"/>
                <w:szCs w:val="24"/>
              </w:rPr>
              <w:t>%</w:t>
            </w:r>
          </w:p>
        </w:tc>
        <w:tc>
          <w:tcPr>
            <w:tcW w:w="2938"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r w:rsidRPr="00115A1D">
              <w:rPr>
                <w:sz w:val="24"/>
                <w:szCs w:val="24"/>
              </w:rPr>
              <w:t>100</w:t>
            </w:r>
          </w:p>
        </w:tc>
      </w:tr>
      <w:tr w:rsidR="00AE18C0" w:rsidRPr="00115A1D" w:rsidTr="00803553">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r w:rsidRPr="00115A1D">
              <w:rPr>
                <w:sz w:val="24"/>
                <w:szCs w:val="24"/>
              </w:rPr>
              <w:t>%</w:t>
            </w:r>
          </w:p>
        </w:tc>
        <w:tc>
          <w:tcPr>
            <w:tcW w:w="2938"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p>
          <w:p w:rsidR="00AE18C0" w:rsidRPr="00115A1D" w:rsidRDefault="00AE18C0" w:rsidP="00803553">
            <w:pPr>
              <w:autoSpaceDE w:val="0"/>
              <w:autoSpaceDN w:val="0"/>
              <w:ind w:firstLine="709"/>
              <w:jc w:val="both"/>
              <w:rPr>
                <w:sz w:val="24"/>
                <w:szCs w:val="24"/>
              </w:rPr>
            </w:pPr>
            <w:r w:rsidRPr="00115A1D">
              <w:rPr>
                <w:sz w:val="24"/>
                <w:szCs w:val="24"/>
              </w:rPr>
              <w:t>100</w:t>
            </w:r>
          </w:p>
        </w:tc>
      </w:tr>
      <w:tr w:rsidR="00AE18C0" w:rsidRPr="00115A1D" w:rsidTr="00803553">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 xml:space="preserve">3. Удельный вес обоснованных жалоб в общем количестве заявлений на предоставление  муниципальной услуги в Органе    </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r w:rsidRPr="00115A1D">
              <w:rPr>
                <w:sz w:val="24"/>
                <w:szCs w:val="24"/>
              </w:rPr>
              <w:t>%</w:t>
            </w:r>
          </w:p>
        </w:tc>
        <w:tc>
          <w:tcPr>
            <w:tcW w:w="2938"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r w:rsidRPr="00115A1D">
              <w:rPr>
                <w:sz w:val="24"/>
                <w:szCs w:val="24"/>
              </w:rPr>
              <w:t>0</w:t>
            </w:r>
          </w:p>
        </w:tc>
      </w:tr>
      <w:tr w:rsidR="00AE18C0" w:rsidRPr="00115A1D" w:rsidTr="00803553">
        <w:tc>
          <w:tcPr>
            <w:tcW w:w="4996" w:type="dxa"/>
            <w:tcMar>
              <w:top w:w="0" w:type="dxa"/>
              <w:left w:w="108" w:type="dxa"/>
              <w:bottom w:w="0" w:type="dxa"/>
              <w:right w:w="108" w:type="dxa"/>
            </w:tcMar>
          </w:tcPr>
          <w:p w:rsidR="00AE18C0" w:rsidRPr="00115A1D" w:rsidRDefault="00AE18C0" w:rsidP="00803553">
            <w:pPr>
              <w:autoSpaceDE w:val="0"/>
              <w:autoSpaceDN w:val="0"/>
              <w:spacing w:line="240" w:lineRule="auto"/>
              <w:jc w:val="both"/>
              <w:rPr>
                <w:sz w:val="24"/>
                <w:szCs w:val="24"/>
              </w:rPr>
            </w:pPr>
            <w:r w:rsidRPr="00115A1D">
              <w:rPr>
                <w:sz w:val="24"/>
                <w:szCs w:val="24"/>
              </w:rPr>
              <w:t xml:space="preserve">4. Удельный вес количества обоснованных жалоб в общем количестве заявлений на предоставление </w:t>
            </w:r>
            <w:r w:rsidRPr="00115A1D">
              <w:rPr>
                <w:color w:val="000000"/>
                <w:sz w:val="24"/>
                <w:szCs w:val="24"/>
              </w:rPr>
              <w:t>муниципальной</w:t>
            </w:r>
            <w:r w:rsidRPr="00115A1D">
              <w:rPr>
                <w:sz w:val="24"/>
                <w:szCs w:val="24"/>
              </w:rPr>
              <w:t xml:space="preserve"> услуги через МФЦ</w:t>
            </w:r>
          </w:p>
        </w:tc>
        <w:tc>
          <w:tcPr>
            <w:tcW w:w="1637"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r w:rsidRPr="00115A1D">
              <w:rPr>
                <w:sz w:val="24"/>
                <w:szCs w:val="24"/>
              </w:rPr>
              <w:t>%</w:t>
            </w:r>
          </w:p>
        </w:tc>
        <w:tc>
          <w:tcPr>
            <w:tcW w:w="2938" w:type="dxa"/>
            <w:tcMar>
              <w:top w:w="0" w:type="dxa"/>
              <w:left w:w="108" w:type="dxa"/>
              <w:bottom w:w="0" w:type="dxa"/>
              <w:right w:w="108" w:type="dxa"/>
            </w:tcMar>
            <w:vAlign w:val="center"/>
          </w:tcPr>
          <w:p w:rsidR="00AE18C0" w:rsidRPr="00115A1D" w:rsidRDefault="00AE18C0" w:rsidP="00803553">
            <w:pPr>
              <w:autoSpaceDE w:val="0"/>
              <w:autoSpaceDN w:val="0"/>
              <w:ind w:firstLine="709"/>
              <w:jc w:val="both"/>
              <w:rPr>
                <w:sz w:val="24"/>
                <w:szCs w:val="24"/>
              </w:rPr>
            </w:pPr>
            <w:r w:rsidRPr="00115A1D">
              <w:rPr>
                <w:sz w:val="24"/>
                <w:szCs w:val="24"/>
              </w:rPr>
              <w:t>0</w:t>
            </w:r>
          </w:p>
        </w:tc>
      </w:tr>
    </w:tbl>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56970">
      <w:pPr>
        <w:pStyle w:val="ConsPlusNormal"/>
        <w:ind w:right="-143"/>
        <w:jc w:val="center"/>
        <w:outlineLvl w:val="2"/>
        <w:rPr>
          <w:rFonts w:ascii="Times New Roman" w:hAnsi="Times New Roman"/>
          <w:b/>
          <w:sz w:val="24"/>
          <w:szCs w:val="24"/>
        </w:rPr>
      </w:pPr>
      <w:r w:rsidRPr="00115A1D">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75312E">
      <w:pPr>
        <w:pStyle w:val="ConsPlusNormal"/>
        <w:ind w:right="-143" w:firstLine="540"/>
        <w:jc w:val="both"/>
        <w:rPr>
          <w:rFonts w:ascii="Times New Roman" w:hAnsi="Times New Roman"/>
          <w:sz w:val="24"/>
          <w:szCs w:val="24"/>
        </w:rPr>
      </w:pPr>
      <w:r w:rsidRPr="00115A1D">
        <w:rPr>
          <w:rFonts w:ascii="Times New Roman" w:hAnsi="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Органа сысола-адм.рф, порталах государственных и муниципальных услуг (функций).</w:t>
      </w:r>
    </w:p>
    <w:p w:rsidR="00AE18C0" w:rsidRPr="00115A1D" w:rsidRDefault="00AE18C0" w:rsidP="00C628AE">
      <w:pPr>
        <w:pStyle w:val="ConsPlusNormal"/>
        <w:ind w:right="-143" w:firstLine="540"/>
        <w:jc w:val="both"/>
        <w:rPr>
          <w:rFonts w:ascii="Times New Roman" w:hAnsi="Times New Roman"/>
          <w:sz w:val="24"/>
          <w:szCs w:val="24"/>
        </w:rPr>
      </w:pPr>
      <w:r w:rsidRPr="00115A1D">
        <w:rPr>
          <w:rFonts w:ascii="Times New Roman" w:hAnsi="Times New Roman"/>
          <w:sz w:val="24"/>
          <w:szCs w:val="24"/>
        </w:rPr>
        <w:t>2.24.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AE18C0" w:rsidRPr="00115A1D" w:rsidRDefault="00AE18C0" w:rsidP="002A4CBF">
      <w:pPr>
        <w:shd w:val="clear" w:color="auto" w:fill="FFFFFF"/>
        <w:tabs>
          <w:tab w:val="left" w:pos="1134"/>
        </w:tabs>
        <w:suppressAutoHyphens/>
        <w:spacing w:line="240" w:lineRule="auto"/>
        <w:ind w:firstLine="709"/>
        <w:jc w:val="both"/>
        <w:rPr>
          <w:sz w:val="24"/>
          <w:szCs w:val="24"/>
        </w:rPr>
      </w:pPr>
      <w:r w:rsidRPr="00115A1D">
        <w:rPr>
          <w:sz w:val="24"/>
          <w:szCs w:val="24"/>
        </w:rPr>
        <w:t>Заявление о предоставлении муниципальной услуги подается заявителем через МФЦ лично.</w:t>
      </w:r>
    </w:p>
    <w:p w:rsidR="00AE18C0" w:rsidRPr="00115A1D" w:rsidRDefault="00AE18C0" w:rsidP="002A4CBF">
      <w:pPr>
        <w:shd w:val="clear" w:color="auto" w:fill="FFFFFF"/>
        <w:tabs>
          <w:tab w:val="left" w:pos="1134"/>
        </w:tabs>
        <w:suppressAutoHyphens/>
        <w:spacing w:line="240" w:lineRule="auto"/>
        <w:ind w:firstLine="709"/>
        <w:jc w:val="both"/>
        <w:rPr>
          <w:sz w:val="24"/>
          <w:szCs w:val="24"/>
        </w:rPr>
      </w:pPr>
      <w:r w:rsidRPr="00115A1D">
        <w:rPr>
          <w:sz w:val="24"/>
          <w:szCs w:val="24"/>
        </w:rPr>
        <w:t>В МФЦ обеспечиваются:</w:t>
      </w:r>
    </w:p>
    <w:p w:rsidR="00AE18C0" w:rsidRPr="00115A1D" w:rsidRDefault="00AE18C0" w:rsidP="002A4CBF">
      <w:pPr>
        <w:shd w:val="clear" w:color="auto" w:fill="FFFFFF"/>
        <w:tabs>
          <w:tab w:val="left" w:pos="1134"/>
        </w:tabs>
        <w:suppressAutoHyphens/>
        <w:spacing w:line="240" w:lineRule="auto"/>
        <w:ind w:firstLine="709"/>
        <w:jc w:val="both"/>
        <w:rPr>
          <w:sz w:val="24"/>
          <w:szCs w:val="24"/>
        </w:rPr>
      </w:pPr>
      <w:r w:rsidRPr="00115A1D">
        <w:rPr>
          <w:sz w:val="24"/>
          <w:szCs w:val="24"/>
        </w:rPr>
        <w:t>а) функционирование автоматизированной информационной системы МФЦ;</w:t>
      </w:r>
    </w:p>
    <w:p w:rsidR="00AE18C0" w:rsidRPr="00115A1D" w:rsidRDefault="00AE18C0" w:rsidP="002A4CBF">
      <w:pPr>
        <w:shd w:val="clear" w:color="auto" w:fill="FFFFFF"/>
        <w:tabs>
          <w:tab w:val="left" w:pos="1134"/>
        </w:tabs>
        <w:suppressAutoHyphens/>
        <w:spacing w:line="240" w:lineRule="auto"/>
        <w:ind w:firstLine="709"/>
        <w:jc w:val="both"/>
        <w:rPr>
          <w:sz w:val="24"/>
          <w:szCs w:val="24"/>
        </w:rPr>
      </w:pPr>
      <w:r w:rsidRPr="00115A1D">
        <w:rPr>
          <w:sz w:val="24"/>
          <w:szCs w:val="24"/>
        </w:rPr>
        <w:t>б) бесплатный доступ заявителей к порталам государственных и муниципальных услуг (функций).</w:t>
      </w:r>
    </w:p>
    <w:p w:rsidR="00AE18C0" w:rsidRPr="00115A1D" w:rsidRDefault="00AE18C0" w:rsidP="002A4CBF">
      <w:pPr>
        <w:shd w:val="clear" w:color="auto" w:fill="FFFFFF"/>
        <w:tabs>
          <w:tab w:val="left" w:pos="1134"/>
        </w:tabs>
        <w:suppressAutoHyphens/>
        <w:spacing w:line="240" w:lineRule="auto"/>
        <w:ind w:firstLine="709"/>
        <w:jc w:val="both"/>
        <w:rPr>
          <w:sz w:val="24"/>
          <w:szCs w:val="24"/>
        </w:rPr>
      </w:pPr>
      <w:r w:rsidRPr="00115A1D">
        <w:rPr>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AE18C0" w:rsidRPr="00115A1D" w:rsidRDefault="00AE18C0" w:rsidP="002A4CBF">
      <w:pPr>
        <w:pStyle w:val="ConsPlusNormal"/>
        <w:ind w:right="-143" w:firstLine="540"/>
        <w:jc w:val="both"/>
        <w:rPr>
          <w:rFonts w:ascii="Times New Roman" w:hAnsi="Times New Roman"/>
          <w:sz w:val="24"/>
          <w:szCs w:val="24"/>
        </w:rPr>
      </w:pPr>
      <w:r w:rsidRPr="00115A1D">
        <w:rPr>
          <w:rFonts w:ascii="Times New Roman" w:hAnsi="Times New Roman"/>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AE18C0" w:rsidRPr="00115A1D" w:rsidRDefault="00AE18C0" w:rsidP="0075312E">
      <w:pPr>
        <w:pStyle w:val="ConsPlusNormal"/>
        <w:ind w:right="-143" w:firstLine="540"/>
        <w:jc w:val="both"/>
        <w:rPr>
          <w:rFonts w:ascii="Times New Roman" w:hAnsi="Times New Roman"/>
          <w:sz w:val="24"/>
          <w:szCs w:val="24"/>
        </w:rPr>
      </w:pPr>
    </w:p>
    <w:p w:rsidR="00AE18C0" w:rsidRPr="00115A1D" w:rsidRDefault="00AE18C0" w:rsidP="0075312E">
      <w:pPr>
        <w:pStyle w:val="ConsPlusNormal"/>
        <w:ind w:right="-143"/>
        <w:rPr>
          <w:rFonts w:ascii="Times New Roman" w:hAnsi="Times New Roman"/>
          <w:sz w:val="24"/>
          <w:szCs w:val="24"/>
        </w:rPr>
      </w:pPr>
    </w:p>
    <w:p w:rsidR="00AE18C0" w:rsidRPr="00115A1D" w:rsidRDefault="00AE18C0" w:rsidP="00C628AE">
      <w:pPr>
        <w:widowControl w:val="0"/>
        <w:tabs>
          <w:tab w:val="left" w:pos="1134"/>
        </w:tabs>
        <w:autoSpaceDE w:val="0"/>
        <w:autoSpaceDN w:val="0"/>
        <w:adjustRightInd w:val="0"/>
        <w:spacing w:line="240" w:lineRule="auto"/>
        <w:ind w:firstLine="709"/>
        <w:jc w:val="center"/>
        <w:outlineLvl w:val="1"/>
        <w:rPr>
          <w:b/>
          <w:sz w:val="24"/>
          <w:szCs w:val="24"/>
        </w:rPr>
      </w:pPr>
      <w:r w:rsidRPr="00115A1D">
        <w:rPr>
          <w:b/>
          <w:sz w:val="24"/>
          <w:szCs w:val="24"/>
          <w:lang w:val="en-US"/>
        </w:rPr>
        <w:t>III</w:t>
      </w:r>
      <w:r w:rsidRPr="00115A1D">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18C0" w:rsidRPr="00115A1D" w:rsidRDefault="00AE18C0" w:rsidP="00C628AE">
      <w:pPr>
        <w:widowControl w:val="0"/>
        <w:autoSpaceDE w:val="0"/>
        <w:autoSpaceDN w:val="0"/>
        <w:adjustRightInd w:val="0"/>
        <w:spacing w:line="240" w:lineRule="auto"/>
        <w:ind w:firstLine="709"/>
        <w:jc w:val="center"/>
        <w:rPr>
          <w:sz w:val="24"/>
          <w:szCs w:val="24"/>
        </w:rPr>
      </w:pP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lang w:val="en-US"/>
        </w:rPr>
        <w:t>III</w:t>
      </w:r>
      <w:r w:rsidRPr="00115A1D">
        <w:rPr>
          <w:b/>
          <w:sz w:val="24"/>
          <w:szCs w:val="24"/>
        </w:rPr>
        <w:t xml:space="preserve"> (</w:t>
      </w:r>
      <w:r w:rsidRPr="00115A1D">
        <w:rPr>
          <w:b/>
          <w:sz w:val="24"/>
          <w:szCs w:val="24"/>
          <w:lang w:val="en-US"/>
        </w:rPr>
        <w:t>I</w:t>
      </w:r>
      <w:r w:rsidRPr="00115A1D">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18C0" w:rsidRPr="00115A1D" w:rsidRDefault="00AE18C0" w:rsidP="00C628AE">
      <w:pPr>
        <w:autoSpaceDE w:val="0"/>
        <w:autoSpaceDN w:val="0"/>
        <w:adjustRightInd w:val="0"/>
        <w:spacing w:line="240" w:lineRule="auto"/>
        <w:jc w:val="center"/>
        <w:rPr>
          <w:b/>
          <w:bCs/>
          <w:sz w:val="24"/>
          <w:szCs w:val="24"/>
        </w:rPr>
      </w:pPr>
    </w:p>
    <w:p w:rsidR="00AE18C0" w:rsidRPr="00115A1D" w:rsidRDefault="00AE18C0" w:rsidP="00C628AE">
      <w:pPr>
        <w:pStyle w:val="ConsPlusNormal"/>
        <w:ind w:firstLine="709"/>
        <w:jc w:val="both"/>
        <w:rPr>
          <w:rFonts w:ascii="Times New Roman" w:hAnsi="Times New Roman"/>
          <w:sz w:val="24"/>
          <w:szCs w:val="24"/>
        </w:rPr>
      </w:pPr>
      <w:r w:rsidRPr="00115A1D">
        <w:rPr>
          <w:rFonts w:ascii="Times New Roman" w:hAnsi="Times New Roman"/>
          <w:sz w:val="24"/>
          <w:szCs w:val="24"/>
        </w:rPr>
        <w:t>3.1. Предоставление муниципальной услуги через МФЦ, включая описание административных процедур (действий), выполняемых МФЦ при предоставлении муниципальной услуги посредством комплексного запроса, предусматривает следующие административные процедуры (действия):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1) прием и регистрация запроса и документов для предоставления муниципальной услуги;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 получение решения о предоставлении (решения об отказе в предоставлении) муниципальной услуги;</w:t>
      </w:r>
    </w:p>
    <w:p w:rsidR="00AE18C0" w:rsidRPr="00115A1D" w:rsidRDefault="00AE18C0" w:rsidP="00C628AE">
      <w:pPr>
        <w:pStyle w:val="ConsPlusNormal"/>
        <w:ind w:firstLine="709"/>
        <w:jc w:val="both"/>
        <w:rPr>
          <w:rFonts w:ascii="Times New Roman" w:hAnsi="Times New Roman"/>
          <w:sz w:val="24"/>
          <w:szCs w:val="24"/>
        </w:rPr>
      </w:pPr>
      <w:r w:rsidRPr="00115A1D">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rsidR="00AE18C0" w:rsidRPr="00115A1D" w:rsidRDefault="00AE18C0" w:rsidP="00C628AE">
      <w:pPr>
        <w:pStyle w:val="ConsPlusNormal"/>
        <w:ind w:firstLine="709"/>
        <w:jc w:val="both"/>
        <w:rPr>
          <w:rFonts w:ascii="Times New Roman" w:hAnsi="Times New Roman"/>
          <w:sz w:val="24"/>
          <w:szCs w:val="24"/>
        </w:rPr>
      </w:pPr>
      <w:r w:rsidRPr="00115A1D">
        <w:rPr>
          <w:rFonts w:ascii="Times New Roman" w:hAnsi="Times New Roman"/>
          <w:sz w:val="24"/>
          <w:szCs w:val="24"/>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AE18C0" w:rsidRPr="00115A1D" w:rsidRDefault="00AE18C0" w:rsidP="00C628AE">
      <w:pPr>
        <w:pStyle w:val="ConsPlusNormal"/>
        <w:ind w:firstLine="709"/>
        <w:jc w:val="both"/>
        <w:rPr>
          <w:rFonts w:ascii="Times New Roman" w:hAnsi="Times New Roman"/>
          <w:sz w:val="24"/>
          <w:szCs w:val="24"/>
        </w:rPr>
      </w:pPr>
      <w:r w:rsidRPr="00115A1D">
        <w:rPr>
          <w:rFonts w:ascii="Times New Roman" w:hAnsi="Times New Roman"/>
          <w:sz w:val="24"/>
          <w:szCs w:val="24"/>
        </w:rPr>
        <w:t>3.2.1.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AE18C0" w:rsidRPr="00115A1D" w:rsidRDefault="00AE18C0" w:rsidP="00C628AE">
      <w:pPr>
        <w:pStyle w:val="ConsPlusNormal"/>
        <w:ind w:firstLine="709"/>
        <w:jc w:val="both"/>
        <w:rPr>
          <w:rFonts w:ascii="Times New Roman" w:hAnsi="Times New Roman"/>
          <w:sz w:val="24"/>
          <w:szCs w:val="24"/>
        </w:rPr>
      </w:pPr>
      <w:r w:rsidRPr="00115A1D">
        <w:rPr>
          <w:rFonts w:ascii="Times New Roman" w:hAnsi="Times New Roman"/>
          <w:sz w:val="24"/>
          <w:szCs w:val="24"/>
        </w:rPr>
        <w:t xml:space="preserve">3.2.2. Порядок досудебного (внесудебного) обжалования решений и действий (бездействия) МФЦ и его работников установлены разделом </w:t>
      </w:r>
      <w:r w:rsidRPr="00115A1D">
        <w:rPr>
          <w:rFonts w:ascii="Times New Roman" w:hAnsi="Times New Roman"/>
          <w:sz w:val="24"/>
          <w:szCs w:val="24"/>
          <w:lang w:val="en-US"/>
        </w:rPr>
        <w:t>V</w:t>
      </w:r>
      <w:r w:rsidRPr="00115A1D">
        <w:rPr>
          <w:rFonts w:ascii="Times New Roman" w:hAnsi="Times New Roman"/>
          <w:sz w:val="24"/>
          <w:szCs w:val="24"/>
        </w:rPr>
        <w:t xml:space="preserve"> настоящего Административного регламента.</w:t>
      </w:r>
    </w:p>
    <w:p w:rsidR="00AE18C0" w:rsidRPr="00115A1D" w:rsidRDefault="00AE18C0" w:rsidP="00C628AE">
      <w:pPr>
        <w:widowControl w:val="0"/>
        <w:autoSpaceDE w:val="0"/>
        <w:autoSpaceDN w:val="0"/>
        <w:adjustRightInd w:val="0"/>
        <w:spacing w:line="240" w:lineRule="auto"/>
        <w:outlineLvl w:val="3"/>
        <w:rPr>
          <w:b/>
          <w:sz w:val="24"/>
          <w:szCs w:val="24"/>
        </w:rPr>
      </w:pP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r w:rsidRPr="00115A1D">
        <w:rPr>
          <w:b/>
          <w:sz w:val="24"/>
          <w:szCs w:val="24"/>
        </w:rPr>
        <w:t>Прием и регистрация запроса и иных документов для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3.3. Основанием для начала административной процедуры является поступление от заявителя запроса (заявления) о предоставлении муниципальной услуги на бумажном носителе непосредственно в МФЦ.</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Запрос о предоставлении муниципальной услуги может быть оформлен заявителем в МФЦ либо оформлен заранее.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Специалист МФЦ, ответственный за прием документов, осуществляет следующие действия в ходе приема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а) устанавливает предмет обращения, проверяет документ, удостоверяющий личность;</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б) проверяет полномочия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г) проверяет соответствие представленных документов требованиям;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 принимает решение о приеме у заявителя представленных документов;</w:t>
      </w:r>
    </w:p>
    <w:p w:rsidR="00AE18C0" w:rsidRPr="00115A1D" w:rsidRDefault="00AE18C0" w:rsidP="00C628AE">
      <w:pPr>
        <w:widowControl w:val="0"/>
        <w:tabs>
          <w:tab w:val="left" w:pos="1932"/>
        </w:tabs>
        <w:autoSpaceDE w:val="0"/>
        <w:autoSpaceDN w:val="0"/>
        <w:adjustRightInd w:val="0"/>
        <w:spacing w:line="240" w:lineRule="auto"/>
        <w:ind w:firstLine="709"/>
        <w:jc w:val="both"/>
        <w:rPr>
          <w:sz w:val="24"/>
          <w:szCs w:val="24"/>
        </w:rPr>
      </w:pPr>
      <w:r w:rsidRPr="00115A1D">
        <w:rPr>
          <w:sz w:val="24"/>
          <w:szCs w:val="24"/>
        </w:rPr>
        <w:t>е) регистрирует запрос и представленные документы под индивидуальным порядковым номером в день их поступления;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Длительность осуществления всех необходимых действий не может превышать 15 минут.</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97373E">
        <w:rPr>
          <w:sz w:val="24"/>
          <w:szCs w:val="24"/>
        </w:rPr>
        <w:t>3.3.1. Максимальный срок исполнения административной процедуры составляет 1  рабочих дня со дня поступления запроса от заявителя о предоставлении муниципальной услуги.</w:t>
      </w:r>
      <w:r w:rsidRPr="00115A1D">
        <w:rPr>
          <w:sz w:val="24"/>
          <w:szCs w:val="24"/>
        </w:rPr>
        <w:t xml:space="preserve">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3.3.2. Результатом административной процедуры является одно из следующих действий: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Результат административной процедуры фиксируется в системе электронного документооборота специалистом МФЦ, ответственным за прием документов.</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3.3.3. Иных действий, необходимых для предоставления муниципальной услуги, нет.</w:t>
      </w:r>
    </w:p>
    <w:p w:rsidR="00AE18C0" w:rsidRPr="00115A1D" w:rsidRDefault="00AE18C0" w:rsidP="00C628AE">
      <w:pPr>
        <w:autoSpaceDE w:val="0"/>
        <w:autoSpaceDN w:val="0"/>
        <w:adjustRightInd w:val="0"/>
        <w:spacing w:line="240" w:lineRule="auto"/>
        <w:jc w:val="both"/>
        <w:rPr>
          <w:sz w:val="24"/>
          <w:szCs w:val="24"/>
        </w:rPr>
      </w:pP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Направление специалистом межведомственных запросов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в органы государственной власти, органы местного самоуправления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и подведомственные этим органам организации в случае,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если определенные документы не были представлены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заявителем самостоятельно</w:t>
      </w:r>
    </w:p>
    <w:p w:rsidR="00AE18C0" w:rsidRPr="00115A1D" w:rsidRDefault="00AE18C0" w:rsidP="00C628AE">
      <w:pPr>
        <w:autoSpaceDE w:val="0"/>
        <w:autoSpaceDN w:val="0"/>
        <w:adjustRightInd w:val="0"/>
        <w:spacing w:line="240" w:lineRule="auto"/>
        <w:jc w:val="center"/>
        <w:rPr>
          <w:b/>
          <w:sz w:val="24"/>
          <w:szCs w:val="24"/>
        </w:rPr>
      </w:pP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3.10 настоящего Административного регламента.</w:t>
      </w:r>
    </w:p>
    <w:p w:rsidR="00AE18C0" w:rsidRPr="00115A1D" w:rsidRDefault="00AE18C0" w:rsidP="00C628AE">
      <w:pPr>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r w:rsidRPr="00115A1D">
        <w:rPr>
          <w:b/>
          <w:sz w:val="24"/>
          <w:szCs w:val="24"/>
        </w:rPr>
        <w:t>Принятие решения о предоставлении (об отказе в предоставлении) муниципальной услуги</w:t>
      </w: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3.5. Принятие решения о предоставлении (об отказе в предоставлении) муниципальной услуги осуществляется в порядке, указанном в пункте 3.11 настоящего Административного регламента.</w:t>
      </w:r>
    </w:p>
    <w:p w:rsidR="00AE18C0" w:rsidRPr="00115A1D" w:rsidRDefault="00AE18C0" w:rsidP="00C628AE">
      <w:pPr>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 xml:space="preserve">Уведомление заявителя о принятом решении, выдача заявителю результата предоставления муниципальной услуги </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3.6. Уведомление заявителя о принятом решении, выдача заявителю результата предоставления муниципальной услуги осуществляется в порядке, указанном в пункте 3.12 настоящего Административного регламента.</w:t>
      </w:r>
    </w:p>
    <w:p w:rsidR="00AE18C0" w:rsidRPr="00115A1D" w:rsidRDefault="00AE18C0" w:rsidP="00C628AE">
      <w:pPr>
        <w:autoSpaceDE w:val="0"/>
        <w:autoSpaceDN w:val="0"/>
        <w:adjustRightInd w:val="0"/>
        <w:spacing w:line="240" w:lineRule="auto"/>
        <w:jc w:val="both"/>
        <w:rPr>
          <w:sz w:val="24"/>
          <w:szCs w:val="24"/>
        </w:rPr>
      </w:pPr>
    </w:p>
    <w:p w:rsidR="00AE18C0" w:rsidRPr="00115A1D" w:rsidRDefault="00AE18C0" w:rsidP="00C628AE">
      <w:pPr>
        <w:widowControl w:val="0"/>
        <w:tabs>
          <w:tab w:val="left" w:pos="1134"/>
        </w:tabs>
        <w:autoSpaceDE w:val="0"/>
        <w:autoSpaceDN w:val="0"/>
        <w:adjustRightInd w:val="0"/>
        <w:spacing w:line="240" w:lineRule="auto"/>
        <w:ind w:firstLine="709"/>
        <w:jc w:val="center"/>
        <w:outlineLvl w:val="1"/>
        <w:rPr>
          <w:b/>
          <w:sz w:val="24"/>
          <w:szCs w:val="24"/>
        </w:rPr>
      </w:pPr>
      <w:r w:rsidRPr="00115A1D">
        <w:rPr>
          <w:b/>
          <w:sz w:val="24"/>
          <w:szCs w:val="24"/>
          <w:lang w:val="en-US"/>
        </w:rPr>
        <w:t>III</w:t>
      </w:r>
      <w:r w:rsidRPr="00115A1D">
        <w:rPr>
          <w:b/>
          <w:sz w:val="24"/>
          <w:szCs w:val="24"/>
        </w:rPr>
        <w:t xml:space="preserve"> (</w:t>
      </w:r>
      <w:r w:rsidRPr="00115A1D">
        <w:rPr>
          <w:b/>
          <w:sz w:val="24"/>
          <w:szCs w:val="24"/>
          <w:lang w:val="en-US"/>
        </w:rPr>
        <w:t>II</w:t>
      </w:r>
      <w:r w:rsidRPr="00115A1D">
        <w:rPr>
          <w:b/>
          <w:sz w:val="24"/>
          <w:szCs w:val="24"/>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AE18C0" w:rsidRPr="00115A1D" w:rsidRDefault="00AE18C0" w:rsidP="00C628AE">
      <w:pPr>
        <w:widowControl w:val="0"/>
        <w:autoSpaceDE w:val="0"/>
        <w:autoSpaceDN w:val="0"/>
        <w:adjustRightInd w:val="0"/>
        <w:spacing w:line="240" w:lineRule="auto"/>
        <w:ind w:firstLine="709"/>
        <w:jc w:val="center"/>
        <w:outlineLvl w:val="1"/>
        <w:rPr>
          <w:b/>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Состав административных процедур по предоставлению</w:t>
      </w: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муниципальной услуги</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3.7. Предоставление муниципальной услуги в Органе включает следующие административные процедуры:</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1) прием и регистрация запроса и документов для предоставления муниципальной услуги;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 принятие решения о предоставлении муниципальной услуги;</w:t>
      </w:r>
    </w:p>
    <w:p w:rsidR="00AE18C0" w:rsidRPr="00115A1D" w:rsidRDefault="00AE18C0" w:rsidP="00C628AE">
      <w:pPr>
        <w:pStyle w:val="ConsPlusNormal"/>
        <w:ind w:firstLine="709"/>
        <w:jc w:val="both"/>
        <w:rPr>
          <w:rFonts w:ascii="Times New Roman" w:hAnsi="Times New Roman"/>
          <w:sz w:val="24"/>
          <w:szCs w:val="24"/>
        </w:rPr>
      </w:pPr>
      <w:r w:rsidRPr="00115A1D">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rsidR="00AE18C0" w:rsidRPr="00115A1D" w:rsidRDefault="00AE18C0" w:rsidP="00C628AE">
      <w:pPr>
        <w:pStyle w:val="ConsPlusNormal"/>
        <w:ind w:firstLine="709"/>
        <w:jc w:val="both"/>
        <w:rPr>
          <w:rFonts w:ascii="Times New Roman" w:hAnsi="Times New Roman"/>
          <w:sz w:val="24"/>
          <w:szCs w:val="24"/>
        </w:rPr>
      </w:pPr>
      <w:r w:rsidRPr="00115A1D">
        <w:rPr>
          <w:rFonts w:ascii="Times New Roman" w:hAnsi="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AE18C0" w:rsidRPr="00115A1D" w:rsidRDefault="00AE18C0" w:rsidP="00C628AE">
      <w:pPr>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r w:rsidRPr="00115A1D">
        <w:rPr>
          <w:b/>
          <w:sz w:val="24"/>
          <w:szCs w:val="24"/>
        </w:rPr>
        <w:t>Прием и регистрация запроса и иных документов для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3.9. Основанием для начала административной процедуры является поступление от заявителя запроса (заявления) о предоставлении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на бумажном носителе непосредственно в Орган;</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на бумажном носителе в Орган через организацию почтовой связи, иную организацию, осуществляющую доставку корреспонденции;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Специалист Органа, ответственный за прием документов, осуществляет следующие действия в ходе приема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а) устанавливает предмет обращения, проверяет документ, удостоверяющий личность;</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б) проверяет полномочия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г) проверяет соответствие представленных документов требованиям;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 принимает решение о приеме у заявителя представленных документов;</w:t>
      </w:r>
    </w:p>
    <w:p w:rsidR="00AE18C0" w:rsidRPr="00115A1D" w:rsidRDefault="00AE18C0" w:rsidP="00C628AE">
      <w:pPr>
        <w:widowControl w:val="0"/>
        <w:tabs>
          <w:tab w:val="left" w:pos="1932"/>
        </w:tabs>
        <w:autoSpaceDE w:val="0"/>
        <w:autoSpaceDN w:val="0"/>
        <w:adjustRightInd w:val="0"/>
        <w:spacing w:line="240" w:lineRule="auto"/>
        <w:ind w:firstLine="709"/>
        <w:jc w:val="both"/>
        <w:rPr>
          <w:sz w:val="24"/>
          <w:szCs w:val="24"/>
        </w:rPr>
      </w:pPr>
      <w:r w:rsidRPr="00115A1D">
        <w:rPr>
          <w:sz w:val="24"/>
          <w:szCs w:val="24"/>
        </w:rPr>
        <w:t>е) регистрирует запрос и представленные документы под индивидуальным порядковым номером в день их поступления;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Длительность осуществления всех необходимых действий не может превышать 15 минут.</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При заочной форме подачи документов заявитель может направить запрос и документы, указанные в пунктах 2.6,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Если заявитель обратился заочно, специалист Органа, ответственный за прием документов:</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а) устанавливает предмет обращения, проверяет документ, удостоверяющий личность;</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б) проверяет полномочия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г) проверяет соответствие представленных документов требованиям;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 принимает решение о приеме у заявителя представленных документов;</w:t>
      </w:r>
    </w:p>
    <w:p w:rsidR="00AE18C0" w:rsidRPr="00115A1D" w:rsidRDefault="00AE18C0" w:rsidP="00C628AE">
      <w:pPr>
        <w:widowControl w:val="0"/>
        <w:tabs>
          <w:tab w:val="left" w:pos="1932"/>
        </w:tabs>
        <w:autoSpaceDE w:val="0"/>
        <w:autoSpaceDN w:val="0"/>
        <w:adjustRightInd w:val="0"/>
        <w:spacing w:line="240" w:lineRule="auto"/>
        <w:ind w:firstLine="709"/>
        <w:jc w:val="both"/>
        <w:rPr>
          <w:sz w:val="24"/>
          <w:szCs w:val="24"/>
        </w:rPr>
      </w:pPr>
      <w:r w:rsidRPr="00115A1D">
        <w:rPr>
          <w:sz w:val="24"/>
          <w:szCs w:val="24"/>
        </w:rPr>
        <w:t>е) регистрирует запрос и представленные документы под индивидуальным порядковым номером в день их поступления;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AE18C0"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AE18C0" w:rsidRPr="0097373E" w:rsidRDefault="00AE18C0" w:rsidP="002907C9">
      <w:pPr>
        <w:widowControl w:val="0"/>
        <w:autoSpaceDE w:val="0"/>
        <w:autoSpaceDN w:val="0"/>
        <w:adjustRightInd w:val="0"/>
        <w:spacing w:line="240" w:lineRule="auto"/>
        <w:ind w:firstLine="567"/>
        <w:jc w:val="both"/>
        <w:rPr>
          <w:sz w:val="24"/>
          <w:szCs w:val="24"/>
        </w:rPr>
      </w:pPr>
      <w:r w:rsidRPr="0097373E">
        <w:rPr>
          <w:sz w:val="24"/>
          <w:szCs w:val="24"/>
        </w:rPr>
        <w:t>3.9.1. Критерием принятия решения о приеме документов является наличие запроса и прилагаемых к нему документов.</w:t>
      </w:r>
    </w:p>
    <w:p w:rsidR="00AE18C0" w:rsidRPr="0097373E" w:rsidRDefault="00AE18C0" w:rsidP="00C628AE">
      <w:pPr>
        <w:widowControl w:val="0"/>
        <w:autoSpaceDE w:val="0"/>
        <w:autoSpaceDN w:val="0"/>
        <w:adjustRightInd w:val="0"/>
        <w:spacing w:line="240" w:lineRule="auto"/>
        <w:ind w:firstLine="709"/>
        <w:jc w:val="both"/>
        <w:rPr>
          <w:sz w:val="24"/>
          <w:szCs w:val="24"/>
        </w:rPr>
      </w:pPr>
      <w:r w:rsidRPr="0097373E">
        <w:rPr>
          <w:sz w:val="24"/>
          <w:szCs w:val="24"/>
        </w:rPr>
        <w:t xml:space="preserve">3.9.2. Максимальный срок исполнения административной процедуры составляет 1 рабочих дня со дня поступления запроса от заявителя о предоставлении муниципальной услуги. </w:t>
      </w:r>
    </w:p>
    <w:p w:rsidR="00AE18C0" w:rsidRPr="0097373E" w:rsidRDefault="00AE18C0" w:rsidP="00C628AE">
      <w:pPr>
        <w:widowControl w:val="0"/>
        <w:autoSpaceDE w:val="0"/>
        <w:autoSpaceDN w:val="0"/>
        <w:adjustRightInd w:val="0"/>
        <w:spacing w:line="240" w:lineRule="auto"/>
        <w:ind w:firstLine="709"/>
        <w:jc w:val="both"/>
        <w:rPr>
          <w:sz w:val="24"/>
          <w:szCs w:val="24"/>
        </w:rPr>
      </w:pPr>
      <w:r w:rsidRPr="0097373E">
        <w:rPr>
          <w:sz w:val="24"/>
          <w:szCs w:val="24"/>
        </w:rPr>
        <w:t xml:space="preserve">3.9.3. Результатом административной процедуры является одно из следующих действий: </w:t>
      </w:r>
    </w:p>
    <w:p w:rsidR="00AE18C0" w:rsidRPr="0097373E" w:rsidRDefault="00AE18C0" w:rsidP="00C628AE">
      <w:pPr>
        <w:widowControl w:val="0"/>
        <w:autoSpaceDE w:val="0"/>
        <w:autoSpaceDN w:val="0"/>
        <w:adjustRightInd w:val="0"/>
        <w:spacing w:line="240" w:lineRule="auto"/>
        <w:ind w:firstLine="709"/>
        <w:jc w:val="both"/>
        <w:rPr>
          <w:sz w:val="24"/>
          <w:szCs w:val="24"/>
        </w:rPr>
      </w:pPr>
      <w:r w:rsidRPr="0097373E">
        <w:rPr>
          <w:sz w:val="24"/>
          <w:szCs w:val="24"/>
        </w:rPr>
        <w:t>-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AE18C0" w:rsidRPr="0097373E" w:rsidRDefault="00AE18C0" w:rsidP="00C628AE">
      <w:pPr>
        <w:widowControl w:val="0"/>
        <w:autoSpaceDE w:val="0"/>
        <w:autoSpaceDN w:val="0"/>
        <w:adjustRightInd w:val="0"/>
        <w:spacing w:line="240" w:lineRule="auto"/>
        <w:ind w:firstLine="709"/>
        <w:jc w:val="both"/>
        <w:rPr>
          <w:sz w:val="24"/>
          <w:szCs w:val="24"/>
        </w:rPr>
      </w:pPr>
      <w:r w:rsidRPr="0097373E">
        <w:rPr>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AE18C0" w:rsidRPr="0097373E" w:rsidRDefault="00AE18C0" w:rsidP="0072348D">
      <w:pPr>
        <w:autoSpaceDE w:val="0"/>
        <w:autoSpaceDN w:val="0"/>
        <w:adjustRightInd w:val="0"/>
        <w:ind w:firstLine="567"/>
        <w:jc w:val="both"/>
        <w:rPr>
          <w:sz w:val="24"/>
          <w:szCs w:val="24"/>
        </w:rPr>
      </w:pPr>
      <w:r w:rsidRPr="0097373E">
        <w:rPr>
          <w:sz w:val="24"/>
          <w:szCs w:val="24"/>
        </w:rPr>
        <w:t>Результат административной процедуры фиксируется в журнале регистрации заявлений о предоставлении муниципальных услуг специалистом Органа, ответственным за прием документов.</w:t>
      </w:r>
    </w:p>
    <w:p w:rsidR="00AE18C0" w:rsidRPr="00115A1D" w:rsidRDefault="00AE18C0" w:rsidP="00C628AE">
      <w:pPr>
        <w:autoSpaceDE w:val="0"/>
        <w:autoSpaceDN w:val="0"/>
        <w:adjustRightInd w:val="0"/>
        <w:spacing w:line="240" w:lineRule="auto"/>
        <w:ind w:firstLine="709"/>
        <w:jc w:val="both"/>
        <w:rPr>
          <w:sz w:val="24"/>
          <w:szCs w:val="24"/>
        </w:rPr>
      </w:pPr>
      <w:r w:rsidRPr="0097373E">
        <w:rPr>
          <w:sz w:val="24"/>
          <w:szCs w:val="24"/>
        </w:rPr>
        <w:t>3.9.4. Иных действий, необходимых для предоставления муниципальной услуги, нет.</w:t>
      </w:r>
    </w:p>
    <w:p w:rsidR="00AE18C0" w:rsidRPr="00115A1D" w:rsidRDefault="00AE18C0" w:rsidP="00C628AE">
      <w:pPr>
        <w:autoSpaceDE w:val="0"/>
        <w:autoSpaceDN w:val="0"/>
        <w:adjustRightInd w:val="0"/>
        <w:spacing w:line="240" w:lineRule="auto"/>
        <w:ind w:firstLine="709"/>
        <w:jc w:val="both"/>
        <w:rPr>
          <w:sz w:val="24"/>
          <w:szCs w:val="24"/>
        </w:rPr>
      </w:pP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Направление специалистом межведомственных запросов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в органы государственной власти, органы местного самоуправления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и подведомственные этим органам организации в случае,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 xml:space="preserve">если определенные документы не были представлены </w:t>
      </w:r>
    </w:p>
    <w:p w:rsidR="00AE18C0" w:rsidRPr="00115A1D" w:rsidRDefault="00AE18C0" w:rsidP="00C628AE">
      <w:pPr>
        <w:autoSpaceDE w:val="0"/>
        <w:autoSpaceDN w:val="0"/>
        <w:adjustRightInd w:val="0"/>
        <w:spacing w:line="240" w:lineRule="auto"/>
        <w:jc w:val="center"/>
        <w:rPr>
          <w:b/>
          <w:sz w:val="24"/>
          <w:szCs w:val="24"/>
        </w:rPr>
      </w:pPr>
      <w:r w:rsidRPr="00115A1D">
        <w:rPr>
          <w:b/>
          <w:sz w:val="24"/>
          <w:szCs w:val="24"/>
        </w:rPr>
        <w:t>заявителем самостоятельно</w:t>
      </w:r>
    </w:p>
    <w:p w:rsidR="00AE18C0" w:rsidRPr="00115A1D" w:rsidRDefault="00AE18C0" w:rsidP="00C628AE">
      <w:pPr>
        <w:autoSpaceDE w:val="0"/>
        <w:autoSpaceDN w:val="0"/>
        <w:adjustRightInd w:val="0"/>
        <w:spacing w:line="240" w:lineRule="auto"/>
        <w:jc w:val="center"/>
        <w:rPr>
          <w:b/>
          <w:sz w:val="24"/>
          <w:szCs w:val="24"/>
        </w:rPr>
      </w:pP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3.10. 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Административного регламента (в случае, если заявитель не представил документы, указанные в пункте 2.10 настоящего Административного регламента, по собственной инициативе).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 оформляет межведомственные запросы;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подписывает оформленный межведомственный запрос у руководителя Органа, МФЦ;</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регистрирует межведомственный запрос в соответствующем реестре;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направляет межведомственный запрос в соответствующий орган или организацию.</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AE18C0" w:rsidRPr="0097373E"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3.10.1. Критерием принятия решения о направлении межведомственного запроса является отсутствие документов, необходимых для предоставления муниципальной </w:t>
      </w:r>
      <w:r w:rsidRPr="0097373E">
        <w:rPr>
          <w:sz w:val="24"/>
          <w:szCs w:val="24"/>
        </w:rPr>
        <w:t>услуги, указанных в пункте 2.10 настоящего Административного регламента.</w:t>
      </w:r>
    </w:p>
    <w:p w:rsidR="00AE18C0" w:rsidRPr="0097373E" w:rsidRDefault="00AE18C0" w:rsidP="00C628AE">
      <w:pPr>
        <w:widowControl w:val="0"/>
        <w:autoSpaceDE w:val="0"/>
        <w:autoSpaceDN w:val="0"/>
        <w:adjustRightInd w:val="0"/>
        <w:spacing w:line="240" w:lineRule="auto"/>
        <w:ind w:firstLine="709"/>
        <w:jc w:val="both"/>
        <w:rPr>
          <w:sz w:val="24"/>
          <w:szCs w:val="24"/>
        </w:rPr>
      </w:pPr>
      <w:r w:rsidRPr="0097373E">
        <w:rPr>
          <w:sz w:val="24"/>
          <w:szCs w:val="24"/>
        </w:rPr>
        <w:t>3.10.2. Максимальный срок исполнения административной процедуры составляет 3 рабочих  дня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AE18C0" w:rsidRPr="0097373E" w:rsidRDefault="00AE18C0" w:rsidP="00C628AE">
      <w:pPr>
        <w:widowControl w:val="0"/>
        <w:autoSpaceDE w:val="0"/>
        <w:autoSpaceDN w:val="0"/>
        <w:adjustRightInd w:val="0"/>
        <w:spacing w:line="240" w:lineRule="auto"/>
        <w:ind w:firstLine="709"/>
        <w:jc w:val="both"/>
        <w:rPr>
          <w:sz w:val="24"/>
          <w:szCs w:val="24"/>
        </w:rPr>
      </w:pPr>
      <w:r w:rsidRPr="0097373E">
        <w:rPr>
          <w:sz w:val="24"/>
          <w:szCs w:val="24"/>
        </w:rPr>
        <w:t>3.10.3. Результатом исполнения административной процедуры является получение документов, и их направление в Орган в Комиссию, ответственную за проведение публичных слушаний.</w:t>
      </w:r>
    </w:p>
    <w:p w:rsidR="00AE18C0" w:rsidRPr="0072348D" w:rsidRDefault="00AE18C0" w:rsidP="0072348D">
      <w:pPr>
        <w:autoSpaceDE w:val="0"/>
        <w:autoSpaceDN w:val="0"/>
        <w:adjustRightInd w:val="0"/>
        <w:ind w:firstLine="567"/>
        <w:jc w:val="both"/>
        <w:rPr>
          <w:sz w:val="24"/>
          <w:szCs w:val="24"/>
        </w:rPr>
      </w:pPr>
      <w:r w:rsidRPr="0097373E">
        <w:rPr>
          <w:sz w:val="24"/>
          <w:szCs w:val="24"/>
        </w:rPr>
        <w:t>Результат административной процедуры фиксируется в журнале регистрации заявлений о предоставлении муниципальных услуг специалистом Органа, ответственным за прием документов.</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3.10.4. Иных действий, необходимых для предоставления муниципальной услуги, нет.</w:t>
      </w:r>
    </w:p>
    <w:p w:rsidR="00AE18C0" w:rsidRPr="00115A1D" w:rsidRDefault="00AE18C0" w:rsidP="00C628AE">
      <w:pPr>
        <w:autoSpaceDE w:val="0"/>
        <w:autoSpaceDN w:val="0"/>
        <w:adjustRightInd w:val="0"/>
        <w:spacing w:line="240" w:lineRule="auto"/>
        <w:ind w:firstLine="709"/>
        <w:jc w:val="both"/>
        <w:rPr>
          <w:i/>
          <w:sz w:val="24"/>
          <w:szCs w:val="24"/>
        </w:rPr>
      </w:pP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r w:rsidRPr="00115A1D">
        <w:rPr>
          <w:b/>
          <w:sz w:val="24"/>
          <w:szCs w:val="24"/>
        </w:rPr>
        <w:t>Принятие решения о предоставлении (об отказе в предоставлении) муниципальной услуги</w:t>
      </w:r>
    </w:p>
    <w:p w:rsidR="00AE18C0" w:rsidRPr="00115A1D" w:rsidRDefault="00AE18C0" w:rsidP="00C628AE">
      <w:pPr>
        <w:widowControl w:val="0"/>
        <w:autoSpaceDE w:val="0"/>
        <w:autoSpaceDN w:val="0"/>
        <w:adjustRightInd w:val="0"/>
        <w:spacing w:line="240" w:lineRule="auto"/>
        <w:ind w:firstLine="709"/>
        <w:jc w:val="center"/>
        <w:outlineLvl w:val="3"/>
        <w:rPr>
          <w:b/>
          <w:sz w:val="24"/>
          <w:szCs w:val="24"/>
        </w:rPr>
      </w:pPr>
    </w:p>
    <w:p w:rsidR="00AE18C0" w:rsidRPr="00115A1D" w:rsidRDefault="00AE18C0" w:rsidP="00EC7CF1">
      <w:pPr>
        <w:spacing w:line="240" w:lineRule="auto"/>
        <w:ind w:firstLine="709"/>
        <w:jc w:val="both"/>
        <w:rPr>
          <w:sz w:val="24"/>
          <w:szCs w:val="24"/>
        </w:rPr>
      </w:pPr>
      <w:r w:rsidRPr="00115A1D">
        <w:rPr>
          <w:sz w:val="24"/>
          <w:szCs w:val="24"/>
        </w:rPr>
        <w:t xml:space="preserve">3.11. Основанием для начала административной процедуры является наличие в Органе зарегистрированных документов, указанных в </w:t>
      </w:r>
      <w:hyperlink w:anchor="P160" w:history="1">
        <w:r w:rsidRPr="00115A1D">
          <w:rPr>
            <w:rStyle w:val="Hyperlink"/>
            <w:sz w:val="24"/>
            <w:szCs w:val="24"/>
          </w:rPr>
          <w:t>пунктах 2.6</w:t>
        </w:r>
      </w:hyperlink>
      <w:r w:rsidRPr="00115A1D">
        <w:rPr>
          <w:sz w:val="24"/>
          <w:szCs w:val="24"/>
        </w:rPr>
        <w:t xml:space="preserve">, </w:t>
      </w:r>
      <w:hyperlink w:anchor="P181" w:history="1">
        <w:r w:rsidRPr="00115A1D">
          <w:rPr>
            <w:rStyle w:val="Hyperlink"/>
            <w:sz w:val="24"/>
            <w:szCs w:val="24"/>
          </w:rPr>
          <w:t>2.10</w:t>
        </w:r>
      </w:hyperlink>
      <w:r w:rsidRPr="00115A1D">
        <w:rPr>
          <w:sz w:val="24"/>
          <w:szCs w:val="24"/>
        </w:rPr>
        <w:t xml:space="preserve"> настоящего Административного регламента.</w:t>
      </w:r>
    </w:p>
    <w:p w:rsidR="00AE18C0" w:rsidRPr="00115A1D" w:rsidRDefault="00AE18C0" w:rsidP="000161EF">
      <w:pPr>
        <w:widowControl w:val="0"/>
        <w:autoSpaceDE w:val="0"/>
        <w:autoSpaceDN w:val="0"/>
        <w:adjustRightInd w:val="0"/>
        <w:spacing w:line="240" w:lineRule="auto"/>
        <w:ind w:firstLine="709"/>
        <w:jc w:val="both"/>
        <w:rPr>
          <w:sz w:val="24"/>
          <w:szCs w:val="24"/>
        </w:rPr>
      </w:pPr>
      <w:r w:rsidRPr="00115A1D">
        <w:rPr>
          <w:sz w:val="24"/>
          <w:szCs w:val="24"/>
        </w:rPr>
        <w:t>При рассмотрении комплекта документов для предоставления муниципальной услуги специалист Органа:</w:t>
      </w:r>
    </w:p>
    <w:p w:rsidR="00AE18C0" w:rsidRPr="00115A1D" w:rsidRDefault="00AE18C0" w:rsidP="000161EF">
      <w:pPr>
        <w:widowControl w:val="0"/>
        <w:autoSpaceDE w:val="0"/>
        <w:autoSpaceDN w:val="0"/>
        <w:adjustRightInd w:val="0"/>
        <w:spacing w:line="240" w:lineRule="auto"/>
        <w:ind w:firstLine="709"/>
        <w:jc w:val="both"/>
        <w:rPr>
          <w:sz w:val="24"/>
          <w:szCs w:val="24"/>
        </w:rPr>
      </w:pPr>
      <w:r w:rsidRPr="00115A1D">
        <w:rPr>
          <w:sz w:val="24"/>
          <w:szCs w:val="24"/>
        </w:rPr>
        <w:t xml:space="preserve">- определяет соответствие представленных документов требованиям, установленным в </w:t>
      </w:r>
      <w:hyperlink w:anchor="P160" w:history="1">
        <w:r w:rsidRPr="00115A1D">
          <w:rPr>
            <w:rStyle w:val="Hyperlink"/>
            <w:sz w:val="24"/>
            <w:szCs w:val="24"/>
          </w:rPr>
          <w:t>пунктах 2.6</w:t>
        </w:r>
      </w:hyperlink>
      <w:r w:rsidRPr="00115A1D">
        <w:rPr>
          <w:sz w:val="24"/>
          <w:szCs w:val="24"/>
        </w:rPr>
        <w:t xml:space="preserve"> и </w:t>
      </w:r>
      <w:hyperlink w:anchor="P181" w:history="1">
        <w:r w:rsidRPr="00115A1D">
          <w:rPr>
            <w:rStyle w:val="Hyperlink"/>
            <w:sz w:val="24"/>
            <w:szCs w:val="24"/>
          </w:rPr>
          <w:t>2.10</w:t>
        </w:r>
      </w:hyperlink>
      <w:r w:rsidRPr="00115A1D">
        <w:rPr>
          <w:sz w:val="24"/>
          <w:szCs w:val="24"/>
        </w:rPr>
        <w:t xml:space="preserve"> Административного регламента;</w:t>
      </w:r>
    </w:p>
    <w:p w:rsidR="00AE18C0" w:rsidRPr="00115A1D" w:rsidRDefault="00AE18C0" w:rsidP="000161EF">
      <w:pPr>
        <w:widowControl w:val="0"/>
        <w:autoSpaceDE w:val="0"/>
        <w:autoSpaceDN w:val="0"/>
        <w:adjustRightInd w:val="0"/>
        <w:spacing w:line="240" w:lineRule="auto"/>
        <w:ind w:firstLine="709"/>
        <w:jc w:val="both"/>
        <w:rPr>
          <w:sz w:val="24"/>
          <w:szCs w:val="24"/>
        </w:rPr>
      </w:pPr>
      <w:r w:rsidRPr="00115A1D">
        <w:rPr>
          <w:sz w:val="24"/>
          <w:szCs w:val="24"/>
        </w:rPr>
        <w:t>-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w:t>
      </w:r>
    </w:p>
    <w:p w:rsidR="00AE18C0" w:rsidRPr="00115A1D" w:rsidRDefault="00AE18C0" w:rsidP="000161EF">
      <w:pPr>
        <w:widowControl w:val="0"/>
        <w:autoSpaceDE w:val="0"/>
        <w:autoSpaceDN w:val="0"/>
        <w:adjustRightInd w:val="0"/>
        <w:spacing w:line="240" w:lineRule="auto"/>
        <w:ind w:firstLine="709"/>
        <w:jc w:val="both"/>
        <w:rPr>
          <w:sz w:val="24"/>
          <w:szCs w:val="24"/>
        </w:rPr>
      </w:pPr>
      <w:r w:rsidRPr="00115A1D">
        <w:rPr>
          <w:sz w:val="24"/>
          <w:szCs w:val="24"/>
        </w:rPr>
        <w:t xml:space="preserve">- устанавливает факт отсутствия или наличия оснований для отказа в предоставлении муниципальной услуги, предусмотренных </w:t>
      </w:r>
      <w:hyperlink w:anchor="P209" w:history="1">
        <w:r w:rsidRPr="00115A1D">
          <w:rPr>
            <w:rStyle w:val="Hyperlink"/>
            <w:sz w:val="24"/>
            <w:szCs w:val="24"/>
          </w:rPr>
          <w:t>пунктом 2.14</w:t>
        </w:r>
      </w:hyperlink>
      <w:r w:rsidRPr="00115A1D">
        <w:rPr>
          <w:sz w:val="24"/>
          <w:szCs w:val="24"/>
        </w:rPr>
        <w:t xml:space="preserve"> Административного регламента.</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115A1D">
        <w:rPr>
          <w:sz w:val="24"/>
          <w:szCs w:val="24"/>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w:t>
      </w:r>
      <w:hyperlink w:anchor="P209" w:history="1">
        <w:r w:rsidRPr="00115A1D">
          <w:rPr>
            <w:rStyle w:val="Hyperlink"/>
            <w:sz w:val="24"/>
            <w:szCs w:val="24"/>
          </w:rPr>
          <w:t>пунктом 2.14</w:t>
        </w:r>
      </w:hyperlink>
      <w:r w:rsidRPr="00115A1D">
        <w:rPr>
          <w:sz w:val="24"/>
          <w:szCs w:val="24"/>
        </w:rPr>
        <w:t xml:space="preserve"> настоящего </w:t>
      </w:r>
      <w:r w:rsidRPr="0097373E">
        <w:rPr>
          <w:sz w:val="24"/>
          <w:szCs w:val="24"/>
        </w:rPr>
        <w:t>Административного регламента.</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Специалист Органа в течение 1 рабочего дня со дня поступления документов по результатам проверки готовит один из следующих документов:</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 проект решения о предоставлении муниципальной услуги;</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 xml:space="preserve">- проект решения об отказе в предоставлении муниципальной услуги (в случае наличия оснований, предусмотренных </w:t>
      </w:r>
      <w:hyperlink w:anchor="P209" w:history="1">
        <w:r w:rsidRPr="0097373E">
          <w:rPr>
            <w:rStyle w:val="Hyperlink"/>
            <w:sz w:val="24"/>
            <w:szCs w:val="24"/>
          </w:rPr>
          <w:t>пунктом 2.14</w:t>
        </w:r>
      </w:hyperlink>
      <w:r w:rsidRPr="0097373E">
        <w:rPr>
          <w:sz w:val="24"/>
          <w:szCs w:val="24"/>
        </w:rPr>
        <w:t xml:space="preserve"> настоящего Административного регламента).</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течение 1 рабочего дня.</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 со дня его получения.</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3.11.1.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3.11.2. Максимальный срок исполнения административной процедуры составляет 3 рабочих дня со дня получения из Органа, МФЦ  полного комплекта документов, необходимых для предоставления муниципальной услуги.</w:t>
      </w:r>
    </w:p>
    <w:p w:rsidR="00AE18C0" w:rsidRPr="0097373E" w:rsidRDefault="00AE18C0" w:rsidP="000161EF">
      <w:pPr>
        <w:widowControl w:val="0"/>
        <w:autoSpaceDE w:val="0"/>
        <w:autoSpaceDN w:val="0"/>
        <w:adjustRightInd w:val="0"/>
        <w:spacing w:line="240" w:lineRule="auto"/>
        <w:ind w:firstLine="709"/>
        <w:jc w:val="both"/>
        <w:rPr>
          <w:sz w:val="24"/>
          <w:szCs w:val="24"/>
        </w:rPr>
      </w:pPr>
      <w:r w:rsidRPr="0097373E">
        <w:rPr>
          <w:sz w:val="24"/>
          <w:szCs w:val="24"/>
        </w:rPr>
        <w:t>3.11.3. Результатом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 и передача принятого решения о предоставлении муниципальной услуги (либо решения об отказе в предоставлении муниципальной услуги) сотруднику Органа, МФЦ ответственному за выдачу результата предоставления услуги, для выдачи его заявителю.</w:t>
      </w:r>
    </w:p>
    <w:p w:rsidR="00AE18C0" w:rsidRPr="0072348D" w:rsidRDefault="00AE18C0" w:rsidP="0072348D">
      <w:pPr>
        <w:adjustRightInd w:val="0"/>
        <w:ind w:firstLine="709"/>
        <w:jc w:val="both"/>
        <w:rPr>
          <w:sz w:val="24"/>
          <w:szCs w:val="24"/>
        </w:rPr>
      </w:pPr>
      <w:r w:rsidRPr="0097373E">
        <w:rPr>
          <w:sz w:val="24"/>
          <w:szCs w:val="24"/>
        </w:rPr>
        <w:t xml:space="preserve">   Результат административной процедуры фиксируется в журнале регистрации заявлений о предоставлении муниципальных услуг с пометкой «исполнено» специалистом Органа, ответственным за принятие Решения.</w:t>
      </w:r>
    </w:p>
    <w:p w:rsidR="00AE18C0" w:rsidRPr="00115A1D" w:rsidRDefault="00AE18C0" w:rsidP="000161EF">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 xml:space="preserve">Уведомление заявителя о принятом решении, выдача заявителю результата предоставления муниципальной услуги </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3.12. 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Административная процедура исполняется сотрудником Органа, МФЦ, ответственным за выдачу Решения.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случае невозможности информирования специалист Органа</w:t>
      </w:r>
      <w:r w:rsidRPr="00115A1D">
        <w:rPr>
          <w:i/>
          <w:sz w:val="24"/>
          <w:szCs w:val="24"/>
        </w:rPr>
        <w:t xml:space="preserve">, </w:t>
      </w:r>
      <w:r w:rsidRPr="00115A1D">
        <w:rPr>
          <w:sz w:val="24"/>
          <w:szCs w:val="24"/>
        </w:rPr>
        <w:t>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3.12.1.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3.12.2. Максимальный срок исполнения административной процедуры составляет 1 рабочий день со дня поступления Решения сотруднику Органа, МФЦ,</w:t>
      </w:r>
      <w:r w:rsidRPr="00115A1D">
        <w:rPr>
          <w:i/>
          <w:iCs/>
          <w:sz w:val="24"/>
          <w:szCs w:val="24"/>
        </w:rPr>
        <w:t> </w:t>
      </w:r>
      <w:r w:rsidRPr="00115A1D">
        <w:rPr>
          <w:sz w:val="24"/>
          <w:szCs w:val="24"/>
        </w:rPr>
        <w:t>ответственному за его выдачу.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3.12.3. Результатом исполнения административной процедуры является уведомление заявителя о принятом Решении и (или) выдача заявителю Решения.</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Органа, МФЦ, ответственным за выдачу результата предоставления муниципальной услуги.</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3.12.4. Иных действий, необходимых для предоставления муниципальной услуги, нет.</w:t>
      </w:r>
    </w:p>
    <w:p w:rsidR="00AE18C0" w:rsidRPr="00115A1D" w:rsidRDefault="00AE18C0" w:rsidP="00C628AE">
      <w:pPr>
        <w:autoSpaceDE w:val="0"/>
        <w:autoSpaceDN w:val="0"/>
        <w:adjustRightInd w:val="0"/>
        <w:spacing w:line="240" w:lineRule="auto"/>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Исправление опечаток и (или) ошибок, допущенных в документах, выданных в результате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3.13.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3.13.1.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E18C0" w:rsidRPr="00115A1D" w:rsidRDefault="00AE18C0" w:rsidP="0038450E">
      <w:pPr>
        <w:widowControl w:val="0"/>
        <w:numPr>
          <w:ilvl w:val="0"/>
          <w:numId w:val="3"/>
        </w:numPr>
        <w:autoSpaceDE w:val="0"/>
        <w:autoSpaceDN w:val="0"/>
        <w:adjustRightInd w:val="0"/>
        <w:spacing w:line="240" w:lineRule="auto"/>
        <w:jc w:val="both"/>
        <w:rPr>
          <w:sz w:val="24"/>
          <w:szCs w:val="24"/>
        </w:rPr>
      </w:pPr>
      <w:r w:rsidRPr="00115A1D">
        <w:rPr>
          <w:sz w:val="24"/>
          <w:szCs w:val="24"/>
        </w:rPr>
        <w:t>лично (заявителем представляются оригиналы документов с опечатками и (или) ошибками, специалистом Органа делаются копии этих документов);</w:t>
      </w:r>
    </w:p>
    <w:p w:rsidR="00AE18C0" w:rsidRPr="00115A1D" w:rsidRDefault="00AE18C0" w:rsidP="0038450E">
      <w:pPr>
        <w:widowControl w:val="0"/>
        <w:numPr>
          <w:ilvl w:val="0"/>
          <w:numId w:val="3"/>
        </w:numPr>
        <w:autoSpaceDE w:val="0"/>
        <w:autoSpaceDN w:val="0"/>
        <w:adjustRightInd w:val="0"/>
        <w:spacing w:line="240" w:lineRule="auto"/>
        <w:jc w:val="both"/>
        <w:rPr>
          <w:sz w:val="24"/>
          <w:szCs w:val="24"/>
        </w:rPr>
      </w:pPr>
      <w:r w:rsidRPr="00115A1D">
        <w:rPr>
          <w:sz w:val="24"/>
          <w:szCs w:val="24"/>
        </w:rPr>
        <w:t>через организацию почтовой связи (заявителем направляются копии документов с опечатками и (или) ошибками).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Прием и регистрация заявления об исправлении опечаток и (или) ошибок осуществляется в соответствии с пунктом 3.9 настоящего Административного регламента, за исключением положений, касающихся возможности представлять документы в электронном виде.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3.13.3.По результатам рассмотрения заявления об исправлении опечаток и (или) ошибок специалист Органа в течение </w:t>
      </w:r>
      <w:r w:rsidRPr="00115A1D">
        <w:rPr>
          <w:color w:val="000000"/>
          <w:sz w:val="24"/>
          <w:szCs w:val="24"/>
        </w:rPr>
        <w:t>1 рабочего</w:t>
      </w:r>
      <w:r w:rsidRPr="00115A1D">
        <w:rPr>
          <w:sz w:val="24"/>
          <w:szCs w:val="24"/>
        </w:rPr>
        <w:t xml:space="preserve"> дня со дня получения заявления:</w:t>
      </w:r>
    </w:p>
    <w:p w:rsidR="00AE18C0" w:rsidRPr="00115A1D" w:rsidRDefault="00AE18C0" w:rsidP="0038450E">
      <w:pPr>
        <w:widowControl w:val="0"/>
        <w:numPr>
          <w:ilvl w:val="0"/>
          <w:numId w:val="4"/>
        </w:numPr>
        <w:autoSpaceDE w:val="0"/>
        <w:autoSpaceDN w:val="0"/>
        <w:adjustRightInd w:val="0"/>
        <w:spacing w:line="240" w:lineRule="auto"/>
        <w:jc w:val="both"/>
        <w:rPr>
          <w:sz w:val="24"/>
          <w:szCs w:val="24"/>
        </w:rPr>
      </w:pPr>
      <w:r w:rsidRPr="00115A1D">
        <w:rPr>
          <w:sz w:val="24"/>
          <w:szCs w:val="24"/>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E18C0" w:rsidRPr="00115A1D" w:rsidRDefault="00AE18C0" w:rsidP="0038450E">
      <w:pPr>
        <w:widowControl w:val="0"/>
        <w:numPr>
          <w:ilvl w:val="0"/>
          <w:numId w:val="4"/>
        </w:numPr>
        <w:autoSpaceDE w:val="0"/>
        <w:autoSpaceDN w:val="0"/>
        <w:adjustRightInd w:val="0"/>
        <w:spacing w:line="240" w:lineRule="auto"/>
        <w:jc w:val="both"/>
        <w:rPr>
          <w:sz w:val="24"/>
          <w:szCs w:val="24"/>
        </w:rPr>
      </w:pPr>
      <w:r w:rsidRPr="00115A1D">
        <w:rPr>
          <w:sz w:val="24"/>
          <w:szCs w:val="24"/>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Исправление опечаток и (или) ошибок или решение об отказе в исправлении опечаток и (или) ошибок, допущенных в документах,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E18C0" w:rsidRPr="00115A1D" w:rsidRDefault="00AE18C0" w:rsidP="0038450E">
      <w:pPr>
        <w:widowControl w:val="0"/>
        <w:numPr>
          <w:ilvl w:val="0"/>
          <w:numId w:val="5"/>
        </w:numPr>
        <w:autoSpaceDE w:val="0"/>
        <w:autoSpaceDN w:val="0"/>
        <w:adjustRightInd w:val="0"/>
        <w:spacing w:line="240" w:lineRule="auto"/>
        <w:jc w:val="both"/>
        <w:rPr>
          <w:sz w:val="24"/>
          <w:szCs w:val="24"/>
        </w:rPr>
      </w:pPr>
      <w:r w:rsidRPr="00115A1D">
        <w:rPr>
          <w:sz w:val="24"/>
          <w:szCs w:val="24"/>
        </w:rPr>
        <w:t>изменение содержания документов, являющихся результатом предоставления муниципальной услуги;</w:t>
      </w:r>
    </w:p>
    <w:p w:rsidR="00AE18C0" w:rsidRPr="00115A1D" w:rsidRDefault="00AE18C0" w:rsidP="0038450E">
      <w:pPr>
        <w:widowControl w:val="0"/>
        <w:numPr>
          <w:ilvl w:val="0"/>
          <w:numId w:val="5"/>
        </w:numPr>
        <w:autoSpaceDE w:val="0"/>
        <w:autoSpaceDN w:val="0"/>
        <w:adjustRightInd w:val="0"/>
        <w:spacing w:line="240" w:lineRule="auto"/>
        <w:jc w:val="both"/>
        <w:rPr>
          <w:sz w:val="24"/>
          <w:szCs w:val="24"/>
        </w:rPr>
      </w:pPr>
      <w:r w:rsidRPr="00115A1D">
        <w:rPr>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3.13.4.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3.13.5.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(или) ошибок.</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3.13.6. Результатом процедуры является:</w:t>
      </w:r>
    </w:p>
    <w:p w:rsidR="00AE18C0" w:rsidRPr="00115A1D" w:rsidRDefault="00AE18C0" w:rsidP="0038450E">
      <w:pPr>
        <w:widowControl w:val="0"/>
        <w:numPr>
          <w:ilvl w:val="0"/>
          <w:numId w:val="6"/>
        </w:numPr>
        <w:autoSpaceDE w:val="0"/>
        <w:autoSpaceDN w:val="0"/>
        <w:adjustRightInd w:val="0"/>
        <w:spacing w:line="240" w:lineRule="auto"/>
        <w:jc w:val="both"/>
        <w:rPr>
          <w:sz w:val="24"/>
          <w:szCs w:val="24"/>
        </w:rPr>
      </w:pPr>
      <w:r w:rsidRPr="00115A1D">
        <w:rPr>
          <w:sz w:val="24"/>
          <w:szCs w:val="24"/>
        </w:rPr>
        <w:t>исправленные документы, являющиеся результатом предоставления муниципальной услуги;</w:t>
      </w:r>
    </w:p>
    <w:p w:rsidR="00AE18C0" w:rsidRPr="00115A1D" w:rsidRDefault="00AE18C0" w:rsidP="0038450E">
      <w:pPr>
        <w:widowControl w:val="0"/>
        <w:numPr>
          <w:ilvl w:val="0"/>
          <w:numId w:val="7"/>
        </w:numPr>
        <w:autoSpaceDE w:val="0"/>
        <w:autoSpaceDN w:val="0"/>
        <w:adjustRightInd w:val="0"/>
        <w:spacing w:line="240" w:lineRule="auto"/>
        <w:jc w:val="both"/>
        <w:rPr>
          <w:sz w:val="24"/>
          <w:szCs w:val="24"/>
        </w:rPr>
      </w:pPr>
      <w:r w:rsidRPr="00115A1D">
        <w:rPr>
          <w:sz w:val="24"/>
          <w:szCs w:val="24"/>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Выдача заявителю исправленного документа производится в порядке, установленном пунктом 3.12 настоящего Регламента.</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3.13.7.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outlineLvl w:val="1"/>
        <w:rPr>
          <w:b/>
          <w:sz w:val="24"/>
          <w:szCs w:val="24"/>
        </w:rPr>
      </w:pPr>
      <w:r w:rsidRPr="00115A1D">
        <w:rPr>
          <w:b/>
          <w:sz w:val="24"/>
          <w:szCs w:val="24"/>
        </w:rPr>
        <w:t>IV. Формы контроля за исполнением</w:t>
      </w: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административного регламента</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spacing w:line="240" w:lineRule="auto"/>
        <w:jc w:val="center"/>
        <w:rPr>
          <w:b/>
          <w:bCs/>
          <w:color w:val="000000"/>
          <w:sz w:val="24"/>
          <w:szCs w:val="24"/>
        </w:rPr>
      </w:pPr>
      <w:bookmarkStart w:id="7" w:name="Par368"/>
      <w:bookmarkEnd w:id="7"/>
      <w:r w:rsidRPr="00115A1D">
        <w:rPr>
          <w:b/>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115A1D">
        <w:rPr>
          <w:color w:val="000000"/>
          <w:sz w:val="24"/>
          <w:szCs w:val="24"/>
        </w:rPr>
        <w:t>, </w:t>
      </w:r>
      <w:r w:rsidRPr="00115A1D">
        <w:rPr>
          <w:b/>
          <w:bCs/>
          <w:color w:val="000000"/>
          <w:sz w:val="24"/>
          <w:szCs w:val="24"/>
        </w:rPr>
        <w:t>устанавливающих требования к предоставлению муниципальной услуги, а также принятием ими решений</w:t>
      </w:r>
    </w:p>
    <w:p w:rsidR="00AE18C0" w:rsidRPr="00115A1D" w:rsidRDefault="00AE18C0" w:rsidP="00C628AE">
      <w:pPr>
        <w:spacing w:line="240" w:lineRule="auto"/>
        <w:jc w:val="center"/>
        <w:rPr>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администрации сельского поселения.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4.2. Контроль за деятельностью Органа по предоставлению муниципальной услуги осуществляется руководителем органа.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Контроль за исполнением настоящего административного регламента сотрудниками МФЦ осуществляется руководителем МФЦ.</w:t>
      </w:r>
    </w:p>
    <w:p w:rsidR="00AE18C0" w:rsidRPr="00115A1D" w:rsidRDefault="00AE18C0" w:rsidP="00C628AE">
      <w:pPr>
        <w:widowControl w:val="0"/>
        <w:autoSpaceDE w:val="0"/>
        <w:autoSpaceDN w:val="0"/>
        <w:adjustRightInd w:val="0"/>
        <w:spacing w:line="240" w:lineRule="auto"/>
        <w:jc w:val="both"/>
        <w:rPr>
          <w:sz w:val="24"/>
          <w:szCs w:val="24"/>
        </w:rPr>
      </w:pPr>
    </w:p>
    <w:p w:rsidR="00AE18C0" w:rsidRPr="00115A1D" w:rsidRDefault="00AE18C0" w:rsidP="00C628AE">
      <w:pPr>
        <w:widowControl w:val="0"/>
        <w:autoSpaceDE w:val="0"/>
        <w:autoSpaceDN w:val="0"/>
        <w:adjustRightInd w:val="0"/>
        <w:spacing w:line="240" w:lineRule="auto"/>
        <w:jc w:val="center"/>
        <w:rPr>
          <w:b/>
          <w:sz w:val="24"/>
          <w:szCs w:val="24"/>
        </w:rPr>
      </w:pPr>
      <w:bookmarkStart w:id="8" w:name="Par377"/>
      <w:bookmarkEnd w:id="8"/>
      <w:r w:rsidRPr="00115A1D">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E18C0" w:rsidRPr="00115A1D" w:rsidRDefault="00AE18C0" w:rsidP="00C628AE">
      <w:pPr>
        <w:widowControl w:val="0"/>
        <w:autoSpaceDE w:val="0"/>
        <w:autoSpaceDN w:val="0"/>
        <w:adjustRightInd w:val="0"/>
        <w:spacing w:line="240" w:lineRule="auto"/>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4.3. Контроль полноты и качества предоставления муниципальной услуги осуществляется путем проведения плановых и внеплановых проверок.</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Плановые проверки проводятся в соответствии с планом работы Органа, но не реже 1 раза в три года.</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9" w:name="Par387"/>
      <w:bookmarkEnd w:id="9"/>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sz w:val="24"/>
          <w:szCs w:val="24"/>
        </w:rPr>
      </w:pPr>
    </w:p>
    <w:p w:rsidR="00AE18C0" w:rsidRPr="00115A1D" w:rsidRDefault="00AE18C0" w:rsidP="00C628AE">
      <w:pPr>
        <w:widowControl w:val="0"/>
        <w:autoSpaceDE w:val="0"/>
        <w:autoSpaceDN w:val="0"/>
        <w:adjustRightInd w:val="0"/>
        <w:spacing w:line="240" w:lineRule="auto"/>
        <w:ind w:firstLine="709"/>
        <w:jc w:val="center"/>
        <w:outlineLvl w:val="2"/>
        <w:rPr>
          <w:b/>
          <w:sz w:val="24"/>
          <w:szCs w:val="24"/>
        </w:rPr>
      </w:pPr>
      <w:r w:rsidRPr="00115A1D">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center"/>
        <w:outlineLvl w:val="2"/>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E18C0" w:rsidRPr="00115A1D" w:rsidRDefault="00AE18C0" w:rsidP="00C628AE">
      <w:pPr>
        <w:widowControl w:val="0"/>
        <w:autoSpaceDE w:val="0"/>
        <w:autoSpaceDN w:val="0"/>
        <w:adjustRightInd w:val="0"/>
        <w:spacing w:line="240" w:lineRule="auto"/>
        <w:ind w:firstLine="567"/>
        <w:jc w:val="both"/>
        <w:rPr>
          <w:sz w:val="24"/>
          <w:szCs w:val="24"/>
        </w:rPr>
      </w:pPr>
      <w:r w:rsidRPr="00115A1D">
        <w:rPr>
          <w:sz w:val="24"/>
          <w:szCs w:val="24"/>
        </w:rPr>
        <w:t>МФЦ и его работники несут ответственность, установленную законодательством Российской Федерации:</w:t>
      </w:r>
    </w:p>
    <w:p w:rsidR="00AE18C0" w:rsidRPr="00115A1D" w:rsidRDefault="00AE18C0" w:rsidP="00C628AE">
      <w:pPr>
        <w:widowControl w:val="0"/>
        <w:autoSpaceDE w:val="0"/>
        <w:autoSpaceDN w:val="0"/>
        <w:adjustRightInd w:val="0"/>
        <w:spacing w:line="240" w:lineRule="auto"/>
        <w:ind w:firstLine="567"/>
        <w:jc w:val="both"/>
        <w:rPr>
          <w:sz w:val="24"/>
          <w:szCs w:val="24"/>
        </w:rPr>
      </w:pPr>
      <w:r w:rsidRPr="00115A1D">
        <w:rPr>
          <w:sz w:val="24"/>
          <w:szCs w:val="24"/>
        </w:rPr>
        <w:t>1) за полноту передаваемых Органу запросов, иных документов, принятых от заявителя в МФЦ;</w:t>
      </w:r>
    </w:p>
    <w:p w:rsidR="00AE18C0" w:rsidRPr="00115A1D" w:rsidRDefault="00AE18C0" w:rsidP="00C628AE">
      <w:pPr>
        <w:widowControl w:val="0"/>
        <w:autoSpaceDE w:val="0"/>
        <w:autoSpaceDN w:val="0"/>
        <w:adjustRightInd w:val="0"/>
        <w:spacing w:line="240" w:lineRule="auto"/>
        <w:ind w:firstLine="567"/>
        <w:jc w:val="both"/>
        <w:rPr>
          <w:sz w:val="24"/>
          <w:szCs w:val="24"/>
        </w:rPr>
      </w:pPr>
      <w:r w:rsidRPr="00115A1D">
        <w:rPr>
          <w:sz w:val="24"/>
          <w:szCs w:val="24"/>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AE18C0" w:rsidRPr="00115A1D" w:rsidRDefault="00AE18C0" w:rsidP="00C628AE">
      <w:pPr>
        <w:widowControl w:val="0"/>
        <w:autoSpaceDE w:val="0"/>
        <w:autoSpaceDN w:val="0"/>
        <w:adjustRightInd w:val="0"/>
        <w:spacing w:line="240" w:lineRule="auto"/>
        <w:ind w:firstLine="567"/>
        <w:jc w:val="both"/>
        <w:rPr>
          <w:sz w:val="24"/>
          <w:szCs w:val="24"/>
        </w:rPr>
      </w:pPr>
      <w:r w:rsidRPr="00115A1D">
        <w:rPr>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AE18C0" w:rsidRPr="00115A1D" w:rsidRDefault="00AE18C0" w:rsidP="00C628AE">
      <w:pPr>
        <w:widowControl w:val="0"/>
        <w:autoSpaceDE w:val="0"/>
        <w:autoSpaceDN w:val="0"/>
        <w:adjustRightInd w:val="0"/>
        <w:spacing w:line="240" w:lineRule="auto"/>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outlineLvl w:val="2"/>
        <w:rPr>
          <w:b/>
          <w:sz w:val="24"/>
          <w:szCs w:val="24"/>
        </w:rPr>
      </w:pPr>
      <w:bookmarkStart w:id="10" w:name="Par394"/>
      <w:bookmarkEnd w:id="10"/>
      <w:r w:rsidRPr="00115A1D">
        <w:rPr>
          <w:b/>
          <w:sz w:val="24"/>
          <w:szCs w:val="24"/>
        </w:rPr>
        <w:t>Положения, характеризующие требования к порядку и формам</w:t>
      </w: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контроля за предоставлением муниципальной услуги</w:t>
      </w: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со стороны граждан, их объединений и организаций</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4.7.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Проверка также может проводиться по конкретному обращению гражданина или организации.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outlineLvl w:val="1"/>
        <w:rPr>
          <w:b/>
          <w:bCs/>
          <w:sz w:val="24"/>
          <w:szCs w:val="24"/>
        </w:rPr>
      </w:pPr>
      <w:bookmarkStart w:id="11" w:name="Par402"/>
      <w:bookmarkEnd w:id="11"/>
      <w:r w:rsidRPr="00115A1D">
        <w:rPr>
          <w:rFonts w:cs="Arial"/>
          <w:b/>
          <w:sz w:val="24"/>
          <w:szCs w:val="24"/>
          <w:lang w:val="en-US"/>
        </w:rPr>
        <w:t>V</w:t>
      </w:r>
      <w:r w:rsidRPr="00115A1D">
        <w:rPr>
          <w:rFonts w:cs="Arial"/>
          <w:b/>
          <w:sz w:val="24"/>
          <w:szCs w:val="24"/>
        </w:rPr>
        <w:t xml:space="preserve">. </w:t>
      </w:r>
      <w:r w:rsidRPr="00115A1D">
        <w:rPr>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 </w:t>
      </w:r>
    </w:p>
    <w:p w:rsidR="00AE18C0" w:rsidRPr="00115A1D" w:rsidRDefault="00AE18C0" w:rsidP="00C628AE">
      <w:pPr>
        <w:autoSpaceDE w:val="0"/>
        <w:autoSpaceDN w:val="0"/>
        <w:adjustRightInd w:val="0"/>
        <w:spacing w:line="240" w:lineRule="auto"/>
        <w:outlineLvl w:val="1"/>
        <w:rPr>
          <w:sz w:val="24"/>
          <w:szCs w:val="24"/>
        </w:rPr>
      </w:pPr>
    </w:p>
    <w:p w:rsidR="00AE18C0" w:rsidRPr="00115A1D" w:rsidRDefault="00AE18C0" w:rsidP="00C628AE">
      <w:pPr>
        <w:widowControl w:val="0"/>
        <w:autoSpaceDE w:val="0"/>
        <w:autoSpaceDN w:val="0"/>
        <w:adjustRightInd w:val="0"/>
        <w:spacing w:line="240" w:lineRule="auto"/>
        <w:jc w:val="center"/>
        <w:rPr>
          <w:b/>
          <w:sz w:val="24"/>
          <w:szCs w:val="24"/>
        </w:rPr>
      </w:pPr>
      <w:r w:rsidRPr="00115A1D">
        <w:rPr>
          <w:b/>
          <w:sz w:val="24"/>
          <w:szCs w:val="24"/>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115A1D">
        <w:rPr>
          <w:b/>
          <w:bCs/>
          <w:sz w:val="24"/>
          <w:szCs w:val="24"/>
        </w:rPr>
        <w:t>«Об организации предоставления государственных и муниципальных услуг»</w:t>
      </w:r>
      <w:r w:rsidRPr="00115A1D">
        <w:rPr>
          <w:b/>
          <w:sz w:val="24"/>
          <w:szCs w:val="24"/>
        </w:rPr>
        <w:t>, или их работников при предоставлении муниципальной услуги</w:t>
      </w:r>
    </w:p>
    <w:p w:rsidR="00AE18C0" w:rsidRPr="00115A1D" w:rsidRDefault="00AE18C0" w:rsidP="00C628AE">
      <w:pPr>
        <w:widowControl w:val="0"/>
        <w:autoSpaceDE w:val="0"/>
        <w:autoSpaceDN w:val="0"/>
        <w:adjustRightInd w:val="0"/>
        <w:spacing w:line="240" w:lineRule="auto"/>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Организации, указанные в части 1.1 статьи 16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в Республике Коми отсутствуют.</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Предмет жалобы</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5.2. Заявитель может обратиться с жалобой, в том числе в следующих случаях:</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 xml:space="preserve">;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7) отказ Органа, его должностного лица , МФЦ, работника МФЦ, организаций, предусмотренных частью 1.1 статьи 16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8) нарушение срока или порядка выдачи документов по результатам предоставления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115A1D">
        <w:rPr>
          <w:bCs/>
          <w:sz w:val="24"/>
          <w:szCs w:val="24"/>
        </w:rPr>
        <w:t>«Об организации предоставления государственных и муниципальных услуг»</w:t>
      </w:r>
      <w:r w:rsidRPr="00115A1D">
        <w:rPr>
          <w:sz w:val="24"/>
          <w:szCs w:val="24"/>
        </w:rPr>
        <w:t>.</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bCs/>
          <w:sz w:val="24"/>
          <w:szCs w:val="24"/>
        </w:rPr>
      </w:pPr>
      <w:r w:rsidRPr="00115A1D">
        <w:rPr>
          <w:b/>
          <w:bCs/>
          <w:sz w:val="24"/>
          <w:szCs w:val="24"/>
        </w:rPr>
        <w:t>Органы государственной власти, организации, должностные лица, которым может быть направлена жалоба</w:t>
      </w:r>
    </w:p>
    <w:p w:rsidR="00AE18C0" w:rsidRPr="00115A1D" w:rsidRDefault="00AE18C0" w:rsidP="00C628AE">
      <w:pPr>
        <w:widowControl w:val="0"/>
        <w:autoSpaceDE w:val="0"/>
        <w:autoSpaceDN w:val="0"/>
        <w:adjustRightInd w:val="0"/>
        <w:spacing w:line="240" w:lineRule="auto"/>
        <w:ind w:firstLine="709"/>
        <w:jc w:val="center"/>
        <w:rPr>
          <w:b/>
          <w:bCs/>
          <w:sz w:val="24"/>
          <w:szCs w:val="24"/>
        </w:rPr>
      </w:pP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Прием жалоб в письменной форме осуществляется Министерством в месте его фактического нахождения.</w:t>
      </w:r>
    </w:p>
    <w:p w:rsidR="00AE18C0" w:rsidRPr="00115A1D" w:rsidRDefault="00AE18C0" w:rsidP="00C628AE">
      <w:pPr>
        <w:autoSpaceDE w:val="0"/>
        <w:autoSpaceDN w:val="0"/>
        <w:adjustRightInd w:val="0"/>
        <w:spacing w:line="240" w:lineRule="auto"/>
        <w:ind w:firstLine="540"/>
        <w:jc w:val="both"/>
        <w:rPr>
          <w:sz w:val="24"/>
          <w:szCs w:val="24"/>
        </w:rPr>
      </w:pPr>
      <w:r w:rsidRPr="00115A1D">
        <w:rPr>
          <w:sz w:val="24"/>
          <w:szCs w:val="24"/>
        </w:rPr>
        <w:t>Жалобы на решения и действия (бездействие) главы  сельского поселения  «</w:t>
      </w:r>
      <w:r>
        <w:rPr>
          <w:sz w:val="24"/>
          <w:szCs w:val="24"/>
        </w:rPr>
        <w:t>Палауз</w:t>
      </w:r>
      <w:r w:rsidRPr="00115A1D">
        <w:rPr>
          <w:sz w:val="24"/>
          <w:szCs w:val="24"/>
        </w:rPr>
        <w:t>», в виду отсутствия вышестоящего органа, рассматриваются непосредственно главой  сельского поселения  «</w:t>
      </w:r>
      <w:r>
        <w:rPr>
          <w:sz w:val="24"/>
          <w:szCs w:val="24"/>
        </w:rPr>
        <w:t>Палауз</w:t>
      </w:r>
      <w:r w:rsidRPr="00115A1D">
        <w:rPr>
          <w:sz w:val="24"/>
          <w:szCs w:val="24"/>
        </w:rPr>
        <w:t>».</w:t>
      </w:r>
    </w:p>
    <w:p w:rsidR="00AE18C0" w:rsidRPr="00115A1D" w:rsidRDefault="00AE18C0" w:rsidP="00C628AE">
      <w:pPr>
        <w:autoSpaceDE w:val="0"/>
        <w:autoSpaceDN w:val="0"/>
        <w:adjustRightInd w:val="0"/>
        <w:spacing w:line="240" w:lineRule="auto"/>
        <w:ind w:firstLine="540"/>
        <w:jc w:val="both"/>
        <w:rPr>
          <w:sz w:val="24"/>
          <w:szCs w:val="24"/>
        </w:rPr>
      </w:pPr>
      <w:r w:rsidRPr="00115A1D">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E18C0" w:rsidRPr="00115A1D" w:rsidRDefault="00AE18C0" w:rsidP="00C628AE">
      <w:pPr>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Порядок подачи и рассмотрения жалобы</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5.4. 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AE18C0" w:rsidRPr="00115A1D" w:rsidRDefault="00AE18C0" w:rsidP="00C628AE">
      <w:pPr>
        <w:autoSpaceDE w:val="0"/>
        <w:autoSpaceDN w:val="0"/>
        <w:adjustRightInd w:val="0"/>
        <w:spacing w:line="240" w:lineRule="auto"/>
        <w:ind w:firstLine="709"/>
        <w:jc w:val="both"/>
        <w:rPr>
          <w:b/>
          <w:sz w:val="24"/>
          <w:szCs w:val="24"/>
        </w:rPr>
      </w:pPr>
      <w:r w:rsidRPr="00115A1D">
        <w:rPr>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ab/>
        <w:t>Ведение Журнала осуществляется по форме и в порядке, установленными правовым актом Органа, локальным актом МФЦ.</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5.6. Жалоба должна содержать:</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Заявителем могут быть представлены документы (при наличии), подтверждающие доводы заявителя, либо их копии.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а) оформленная в соответствии с законодательством Российской Федерации доверенность (для физических лиц);</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место, дата и время приема жалобы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фамилия, имя, отчество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перечень принятых документов от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фамилия, имя, отчество специалиста, принявшего жалобу;</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срок рассмотрения жалобы в соответствии с настоящим административным регламентом.</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5.9.В случае если жалоба подана заявителем в орган, МФЦ, в Министерство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Жалобы рассматриваются должностным лицом, наделенным полномочиями по рассмотрению жалоб (далее - Должностное лицо).</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Должностное лицо назначается распоряжением администрации муниципального района «Сысольский».</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случае если обжалуются решения должностного лица, жалоба рассматривается в установленном законодательством порядке.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AE18C0" w:rsidRPr="00115A1D" w:rsidRDefault="00AE18C0" w:rsidP="00091EFF">
      <w:pPr>
        <w:widowControl w:val="0"/>
        <w:autoSpaceDE w:val="0"/>
        <w:autoSpaceDN w:val="0"/>
        <w:adjustRightInd w:val="0"/>
        <w:spacing w:line="240" w:lineRule="auto"/>
        <w:rPr>
          <w:b/>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Сроки рассмотрения жалоб</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 xml:space="preserve">5.11. 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E18C0" w:rsidRPr="00115A1D" w:rsidRDefault="00AE18C0" w:rsidP="00091EFF">
      <w:pPr>
        <w:widowControl w:val="0"/>
        <w:autoSpaceDE w:val="0"/>
        <w:autoSpaceDN w:val="0"/>
        <w:adjustRightInd w:val="0"/>
        <w:spacing w:line="240" w:lineRule="auto"/>
        <w:ind w:firstLine="709"/>
        <w:jc w:val="both"/>
        <w:rPr>
          <w:sz w:val="24"/>
          <w:szCs w:val="24"/>
        </w:rPr>
      </w:pPr>
      <w:r w:rsidRPr="00115A1D">
        <w:rPr>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18C0" w:rsidRPr="00115A1D" w:rsidRDefault="00AE18C0" w:rsidP="00C628AE">
      <w:pPr>
        <w:widowControl w:val="0"/>
        <w:autoSpaceDE w:val="0"/>
        <w:autoSpaceDN w:val="0"/>
        <w:adjustRightInd w:val="0"/>
        <w:spacing w:line="240" w:lineRule="auto"/>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Результат рассмотрения жалобы</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5.12. По результатам рассмотрения принимается одно из следующих решений:</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2) в удовлетворении жалобы отказывается.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Порядок информирования заявителя о результатах рассмотрения жалобы</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мотивированном ответе по результатам рассмотрения жалобы указываются: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в) фамилия, имя, отчество (последнее – при наличии) или наименование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г) основания для принятия решения по жалобе;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д) принятое по жалобе решение с указанием аргументированных разъяснений о причинах принятого решения;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ж) сведения о порядке обжалования принятого по жалобе решения.</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Порядок обжалования решения по жалобе</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709"/>
        <w:jc w:val="center"/>
        <w:rPr>
          <w:b/>
          <w:sz w:val="24"/>
          <w:szCs w:val="24"/>
        </w:rPr>
      </w:pPr>
      <w:r w:rsidRPr="00115A1D">
        <w:rPr>
          <w:b/>
          <w:sz w:val="24"/>
          <w:szCs w:val="24"/>
        </w:rPr>
        <w:t>Право заявителя на получение информации и документов, необходимых для обоснования и рассмотрения жалобы</w:t>
      </w:r>
    </w:p>
    <w:p w:rsidR="00AE18C0" w:rsidRPr="00115A1D" w:rsidRDefault="00AE18C0" w:rsidP="00C628AE">
      <w:pPr>
        <w:widowControl w:val="0"/>
        <w:autoSpaceDE w:val="0"/>
        <w:autoSpaceDN w:val="0"/>
        <w:adjustRightInd w:val="0"/>
        <w:spacing w:line="240" w:lineRule="auto"/>
        <w:ind w:firstLine="709"/>
        <w:jc w:val="center"/>
        <w:rPr>
          <w:b/>
          <w:sz w:val="24"/>
          <w:szCs w:val="24"/>
        </w:rPr>
      </w:pP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5.15. Заявитель вправе запрашивать и получать информацию и документы, необходимые для обоснования и рассмотрения жалобы.</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(сысола-адм.рф), а также может быть принято при личном приеме заявителя.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Заявление должно содержать:</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8C0" w:rsidRPr="00115A1D" w:rsidRDefault="00AE18C0" w:rsidP="00C628AE">
      <w:pPr>
        <w:autoSpaceDE w:val="0"/>
        <w:autoSpaceDN w:val="0"/>
        <w:adjustRightInd w:val="0"/>
        <w:spacing w:line="240" w:lineRule="auto"/>
        <w:ind w:firstLine="709"/>
        <w:jc w:val="both"/>
        <w:rPr>
          <w:sz w:val="24"/>
          <w:szCs w:val="24"/>
        </w:rPr>
      </w:pPr>
      <w:r w:rsidRPr="00115A1D">
        <w:rPr>
          <w:sz w:val="24"/>
          <w:szCs w:val="24"/>
        </w:rPr>
        <w:t xml:space="preserve">3) сведения об информации и документах, необходимых для обоснования и рассмотрения жалобы </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E18C0" w:rsidRPr="00115A1D" w:rsidRDefault="00AE18C0" w:rsidP="00C628AE">
      <w:pPr>
        <w:widowControl w:val="0"/>
        <w:autoSpaceDE w:val="0"/>
        <w:autoSpaceDN w:val="0"/>
        <w:adjustRightInd w:val="0"/>
        <w:spacing w:line="240" w:lineRule="auto"/>
        <w:ind w:firstLine="709"/>
        <w:jc w:val="both"/>
        <w:rPr>
          <w:sz w:val="24"/>
          <w:szCs w:val="24"/>
        </w:rPr>
      </w:pPr>
      <w:r w:rsidRPr="00115A1D">
        <w:rPr>
          <w:sz w:val="24"/>
          <w:szCs w:val="24"/>
        </w:rPr>
        <w:t>Оснований для отказа в приеме заявления не предусмотрено.</w:t>
      </w:r>
    </w:p>
    <w:p w:rsidR="00AE18C0" w:rsidRPr="00115A1D" w:rsidRDefault="00AE18C0" w:rsidP="00C628AE">
      <w:pPr>
        <w:widowControl w:val="0"/>
        <w:autoSpaceDE w:val="0"/>
        <w:autoSpaceDN w:val="0"/>
        <w:adjustRightInd w:val="0"/>
        <w:spacing w:line="240" w:lineRule="auto"/>
        <w:ind w:firstLine="709"/>
        <w:jc w:val="both"/>
        <w:rPr>
          <w:sz w:val="24"/>
          <w:szCs w:val="24"/>
        </w:rPr>
      </w:pPr>
    </w:p>
    <w:p w:rsidR="00AE18C0" w:rsidRPr="00115A1D" w:rsidRDefault="00AE18C0" w:rsidP="00C628AE">
      <w:pPr>
        <w:widowControl w:val="0"/>
        <w:autoSpaceDE w:val="0"/>
        <w:autoSpaceDN w:val="0"/>
        <w:adjustRightInd w:val="0"/>
        <w:spacing w:line="240" w:lineRule="auto"/>
        <w:ind w:firstLine="284"/>
        <w:jc w:val="center"/>
        <w:rPr>
          <w:b/>
          <w:sz w:val="24"/>
          <w:szCs w:val="24"/>
        </w:rPr>
      </w:pPr>
      <w:r w:rsidRPr="00115A1D">
        <w:rPr>
          <w:b/>
          <w:sz w:val="24"/>
          <w:szCs w:val="24"/>
        </w:rPr>
        <w:t>Способы информирования заявителя о порядке подачи и рассмотрения жалобы</w:t>
      </w:r>
    </w:p>
    <w:p w:rsidR="00AE18C0" w:rsidRPr="00115A1D" w:rsidRDefault="00AE18C0" w:rsidP="00C628AE">
      <w:pPr>
        <w:widowControl w:val="0"/>
        <w:autoSpaceDE w:val="0"/>
        <w:autoSpaceDN w:val="0"/>
        <w:adjustRightInd w:val="0"/>
        <w:spacing w:line="240" w:lineRule="auto"/>
        <w:ind w:firstLine="284"/>
        <w:jc w:val="center"/>
        <w:rPr>
          <w:b/>
          <w:sz w:val="24"/>
          <w:szCs w:val="24"/>
        </w:rPr>
      </w:pPr>
    </w:p>
    <w:p w:rsidR="00AE18C0" w:rsidRPr="00115A1D" w:rsidRDefault="00AE18C0" w:rsidP="00091EFF">
      <w:pPr>
        <w:widowControl w:val="0"/>
        <w:autoSpaceDE w:val="0"/>
        <w:autoSpaceDN w:val="0"/>
        <w:adjustRightInd w:val="0"/>
        <w:spacing w:line="240" w:lineRule="auto"/>
        <w:ind w:firstLine="709"/>
        <w:jc w:val="both"/>
        <w:rPr>
          <w:sz w:val="24"/>
          <w:szCs w:val="24"/>
        </w:rPr>
      </w:pPr>
      <w:r w:rsidRPr="00115A1D">
        <w:rPr>
          <w:sz w:val="24"/>
          <w:szCs w:val="24"/>
        </w:rPr>
        <w:t>5.16. Информация о порядке подачи и рассмотрения жалобы размещается:</w:t>
      </w:r>
    </w:p>
    <w:p w:rsidR="00AE18C0" w:rsidRPr="00115A1D" w:rsidRDefault="00AE18C0" w:rsidP="0038450E">
      <w:pPr>
        <w:widowControl w:val="0"/>
        <w:numPr>
          <w:ilvl w:val="0"/>
          <w:numId w:val="1"/>
        </w:numPr>
        <w:autoSpaceDE w:val="0"/>
        <w:autoSpaceDN w:val="0"/>
        <w:adjustRightInd w:val="0"/>
        <w:spacing w:line="240" w:lineRule="auto"/>
        <w:ind w:left="0" w:firstLine="709"/>
        <w:jc w:val="both"/>
        <w:rPr>
          <w:sz w:val="24"/>
          <w:szCs w:val="24"/>
        </w:rPr>
      </w:pPr>
      <w:r w:rsidRPr="00115A1D">
        <w:rPr>
          <w:sz w:val="24"/>
          <w:szCs w:val="24"/>
        </w:rPr>
        <w:t>на информационных стендах, расположенных в Органе, в МФЦ;</w:t>
      </w:r>
    </w:p>
    <w:p w:rsidR="00AE18C0" w:rsidRPr="00115A1D" w:rsidRDefault="00AE18C0" w:rsidP="0038450E">
      <w:pPr>
        <w:widowControl w:val="0"/>
        <w:numPr>
          <w:ilvl w:val="0"/>
          <w:numId w:val="1"/>
        </w:numPr>
        <w:autoSpaceDE w:val="0"/>
        <w:autoSpaceDN w:val="0"/>
        <w:adjustRightInd w:val="0"/>
        <w:spacing w:line="240" w:lineRule="auto"/>
        <w:ind w:left="0" w:firstLine="709"/>
        <w:jc w:val="both"/>
        <w:rPr>
          <w:sz w:val="24"/>
          <w:szCs w:val="24"/>
        </w:rPr>
      </w:pPr>
      <w:r w:rsidRPr="00115A1D">
        <w:rPr>
          <w:sz w:val="24"/>
          <w:szCs w:val="24"/>
        </w:rPr>
        <w:t>на официальных сайтах Органа, МФЦ;</w:t>
      </w:r>
    </w:p>
    <w:p w:rsidR="00AE18C0" w:rsidRPr="00115A1D" w:rsidRDefault="00AE18C0" w:rsidP="0038450E">
      <w:pPr>
        <w:widowControl w:val="0"/>
        <w:numPr>
          <w:ilvl w:val="0"/>
          <w:numId w:val="1"/>
        </w:numPr>
        <w:autoSpaceDE w:val="0"/>
        <w:autoSpaceDN w:val="0"/>
        <w:adjustRightInd w:val="0"/>
        <w:spacing w:line="240" w:lineRule="auto"/>
        <w:ind w:left="0" w:firstLine="709"/>
        <w:jc w:val="both"/>
        <w:rPr>
          <w:sz w:val="24"/>
          <w:szCs w:val="24"/>
        </w:rPr>
      </w:pPr>
      <w:r w:rsidRPr="00115A1D">
        <w:rPr>
          <w:sz w:val="24"/>
          <w:szCs w:val="24"/>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E18C0" w:rsidRPr="00115A1D" w:rsidRDefault="00AE18C0" w:rsidP="00091EFF">
      <w:pPr>
        <w:widowControl w:val="0"/>
        <w:autoSpaceDE w:val="0"/>
        <w:autoSpaceDN w:val="0"/>
        <w:adjustRightInd w:val="0"/>
        <w:spacing w:line="240" w:lineRule="auto"/>
        <w:ind w:firstLine="709"/>
        <w:jc w:val="both"/>
        <w:rPr>
          <w:sz w:val="24"/>
          <w:szCs w:val="24"/>
        </w:rPr>
      </w:pPr>
      <w:r w:rsidRPr="00115A1D">
        <w:rPr>
          <w:sz w:val="24"/>
          <w:szCs w:val="24"/>
        </w:rPr>
        <w:t>5.17. Информацию о порядке подачи и рассмотрения жалобы можно получить:</w:t>
      </w:r>
    </w:p>
    <w:p w:rsidR="00AE18C0" w:rsidRPr="00115A1D" w:rsidRDefault="00AE18C0" w:rsidP="0038450E">
      <w:pPr>
        <w:widowControl w:val="0"/>
        <w:numPr>
          <w:ilvl w:val="0"/>
          <w:numId w:val="2"/>
        </w:numPr>
        <w:autoSpaceDE w:val="0"/>
        <w:autoSpaceDN w:val="0"/>
        <w:adjustRightInd w:val="0"/>
        <w:spacing w:line="240" w:lineRule="auto"/>
        <w:ind w:left="0" w:firstLine="709"/>
        <w:jc w:val="both"/>
        <w:rPr>
          <w:sz w:val="24"/>
          <w:szCs w:val="24"/>
        </w:rPr>
      </w:pPr>
      <w:r w:rsidRPr="00115A1D">
        <w:rPr>
          <w:sz w:val="24"/>
          <w:szCs w:val="24"/>
        </w:rPr>
        <w:t>посредством телефонной связи по номеру Органа, МФЦ;</w:t>
      </w:r>
    </w:p>
    <w:p w:rsidR="00AE18C0" w:rsidRPr="00115A1D" w:rsidRDefault="00AE18C0" w:rsidP="0038450E">
      <w:pPr>
        <w:widowControl w:val="0"/>
        <w:numPr>
          <w:ilvl w:val="0"/>
          <w:numId w:val="2"/>
        </w:numPr>
        <w:autoSpaceDE w:val="0"/>
        <w:autoSpaceDN w:val="0"/>
        <w:adjustRightInd w:val="0"/>
        <w:spacing w:line="240" w:lineRule="auto"/>
        <w:ind w:left="0" w:firstLine="709"/>
        <w:jc w:val="both"/>
        <w:rPr>
          <w:sz w:val="24"/>
          <w:szCs w:val="24"/>
        </w:rPr>
      </w:pPr>
      <w:r w:rsidRPr="00115A1D">
        <w:rPr>
          <w:sz w:val="24"/>
          <w:szCs w:val="24"/>
        </w:rPr>
        <w:t>посредством факсимильного сообщения;</w:t>
      </w:r>
    </w:p>
    <w:p w:rsidR="00AE18C0" w:rsidRPr="00115A1D" w:rsidRDefault="00AE18C0" w:rsidP="0038450E">
      <w:pPr>
        <w:widowControl w:val="0"/>
        <w:numPr>
          <w:ilvl w:val="0"/>
          <w:numId w:val="2"/>
        </w:numPr>
        <w:autoSpaceDE w:val="0"/>
        <w:autoSpaceDN w:val="0"/>
        <w:adjustRightInd w:val="0"/>
        <w:spacing w:line="240" w:lineRule="auto"/>
        <w:ind w:left="0" w:firstLine="709"/>
        <w:jc w:val="both"/>
        <w:rPr>
          <w:sz w:val="24"/>
          <w:szCs w:val="24"/>
        </w:rPr>
      </w:pPr>
      <w:r w:rsidRPr="00115A1D">
        <w:rPr>
          <w:sz w:val="24"/>
          <w:szCs w:val="24"/>
        </w:rPr>
        <w:t>при личном обращении в Орган, МФЦ, в том числе по электронной почте;</w:t>
      </w:r>
    </w:p>
    <w:p w:rsidR="00AE18C0" w:rsidRPr="00115A1D" w:rsidRDefault="00AE18C0" w:rsidP="0038450E">
      <w:pPr>
        <w:widowControl w:val="0"/>
        <w:numPr>
          <w:ilvl w:val="0"/>
          <w:numId w:val="2"/>
        </w:numPr>
        <w:autoSpaceDE w:val="0"/>
        <w:autoSpaceDN w:val="0"/>
        <w:adjustRightInd w:val="0"/>
        <w:spacing w:line="240" w:lineRule="auto"/>
        <w:ind w:left="0" w:firstLine="709"/>
        <w:jc w:val="both"/>
        <w:rPr>
          <w:sz w:val="24"/>
          <w:szCs w:val="24"/>
        </w:rPr>
      </w:pPr>
      <w:r w:rsidRPr="00115A1D">
        <w:rPr>
          <w:sz w:val="24"/>
          <w:szCs w:val="24"/>
        </w:rPr>
        <w:t>при письменном обращении в Орган, МФЦ;</w:t>
      </w:r>
    </w:p>
    <w:p w:rsidR="00AE18C0" w:rsidRPr="00115A1D" w:rsidRDefault="00AE18C0" w:rsidP="0038450E">
      <w:pPr>
        <w:widowControl w:val="0"/>
        <w:numPr>
          <w:ilvl w:val="0"/>
          <w:numId w:val="2"/>
        </w:numPr>
        <w:autoSpaceDE w:val="0"/>
        <w:autoSpaceDN w:val="0"/>
        <w:adjustRightInd w:val="0"/>
        <w:spacing w:line="240" w:lineRule="auto"/>
        <w:ind w:left="0" w:firstLine="709"/>
        <w:jc w:val="both"/>
        <w:rPr>
          <w:sz w:val="24"/>
          <w:szCs w:val="24"/>
        </w:rPr>
      </w:pPr>
      <w:r w:rsidRPr="00115A1D">
        <w:rPr>
          <w:sz w:val="24"/>
          <w:szCs w:val="24"/>
        </w:rPr>
        <w:t>путем публичного информирования.</w:t>
      </w:r>
      <w:bookmarkStart w:id="12" w:name="Par779"/>
      <w:bookmarkEnd w:id="12"/>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091EFF">
      <w:pPr>
        <w:widowControl w:val="0"/>
        <w:autoSpaceDE w:val="0"/>
        <w:autoSpaceDN w:val="0"/>
        <w:adjustRightInd w:val="0"/>
        <w:spacing w:line="240" w:lineRule="auto"/>
        <w:jc w:val="both"/>
        <w:rPr>
          <w:sz w:val="24"/>
          <w:szCs w:val="24"/>
        </w:rPr>
      </w:pPr>
    </w:p>
    <w:p w:rsidR="00AE18C0" w:rsidRPr="00115A1D" w:rsidRDefault="00AE18C0" w:rsidP="0075312E">
      <w:pPr>
        <w:pStyle w:val="ConsPlusNormal"/>
        <w:ind w:right="-143"/>
        <w:jc w:val="right"/>
        <w:outlineLvl w:val="1"/>
        <w:rPr>
          <w:rFonts w:ascii="Times New Roman" w:hAnsi="Times New Roman"/>
          <w:sz w:val="24"/>
          <w:szCs w:val="24"/>
        </w:rPr>
      </w:pPr>
      <w:r w:rsidRPr="00115A1D">
        <w:rPr>
          <w:rFonts w:ascii="Times New Roman" w:hAnsi="Times New Roman"/>
          <w:sz w:val="24"/>
          <w:szCs w:val="24"/>
        </w:rPr>
        <w:t>Приложение N 1</w:t>
      </w:r>
    </w:p>
    <w:p w:rsidR="00AE18C0" w:rsidRPr="00115A1D" w:rsidRDefault="00AE18C0" w:rsidP="0075312E">
      <w:pPr>
        <w:pStyle w:val="ConsPlusNormal"/>
        <w:ind w:right="-143"/>
        <w:jc w:val="right"/>
        <w:rPr>
          <w:rFonts w:ascii="Times New Roman" w:hAnsi="Times New Roman"/>
          <w:sz w:val="24"/>
          <w:szCs w:val="24"/>
        </w:rPr>
      </w:pPr>
      <w:r w:rsidRPr="00115A1D">
        <w:rPr>
          <w:rFonts w:ascii="Times New Roman" w:hAnsi="Times New Roman"/>
          <w:sz w:val="24"/>
          <w:szCs w:val="24"/>
        </w:rPr>
        <w:t>к административному регламенту</w:t>
      </w:r>
    </w:p>
    <w:p w:rsidR="00AE18C0" w:rsidRPr="00115A1D" w:rsidRDefault="00AE18C0" w:rsidP="0075312E">
      <w:pPr>
        <w:pStyle w:val="ConsPlusNormal"/>
        <w:ind w:right="-143"/>
        <w:jc w:val="right"/>
        <w:rPr>
          <w:rFonts w:ascii="Times New Roman" w:hAnsi="Times New Roman"/>
          <w:sz w:val="24"/>
          <w:szCs w:val="24"/>
        </w:rPr>
      </w:pPr>
      <w:r w:rsidRPr="00115A1D">
        <w:rPr>
          <w:rFonts w:ascii="Times New Roman" w:hAnsi="Times New Roman"/>
          <w:sz w:val="24"/>
          <w:szCs w:val="24"/>
        </w:rPr>
        <w:t>предоставления муниципальной услуги</w:t>
      </w:r>
    </w:p>
    <w:p w:rsidR="00AE18C0" w:rsidRPr="00115A1D" w:rsidRDefault="00AE18C0" w:rsidP="0075312E">
      <w:pPr>
        <w:pStyle w:val="ConsPlusNormal"/>
        <w:ind w:right="-143"/>
        <w:jc w:val="right"/>
        <w:rPr>
          <w:rFonts w:ascii="Times New Roman" w:hAnsi="Times New Roman"/>
          <w:sz w:val="24"/>
          <w:szCs w:val="24"/>
        </w:rPr>
      </w:pPr>
      <w:r w:rsidRPr="00115A1D">
        <w:rPr>
          <w:rFonts w:ascii="Times New Roman" w:hAnsi="Times New Roman"/>
          <w:sz w:val="24"/>
          <w:szCs w:val="24"/>
        </w:rPr>
        <w:t>"Присвоение, изменение</w:t>
      </w:r>
    </w:p>
    <w:p w:rsidR="00AE18C0" w:rsidRPr="00115A1D" w:rsidRDefault="00AE18C0" w:rsidP="0075312E">
      <w:pPr>
        <w:pStyle w:val="ConsPlusNormal"/>
        <w:ind w:right="-143"/>
        <w:jc w:val="right"/>
        <w:rPr>
          <w:rFonts w:ascii="Times New Roman" w:hAnsi="Times New Roman"/>
          <w:sz w:val="24"/>
          <w:szCs w:val="24"/>
        </w:rPr>
      </w:pPr>
      <w:r w:rsidRPr="00115A1D">
        <w:rPr>
          <w:rFonts w:ascii="Times New Roman" w:hAnsi="Times New Roman"/>
          <w:sz w:val="24"/>
          <w:szCs w:val="24"/>
        </w:rPr>
        <w:t>и аннулирование адреса</w:t>
      </w:r>
    </w:p>
    <w:p w:rsidR="00AE18C0" w:rsidRPr="00115A1D" w:rsidRDefault="00AE18C0" w:rsidP="0075312E">
      <w:pPr>
        <w:pStyle w:val="ConsPlusNormal"/>
        <w:ind w:right="-143"/>
        <w:jc w:val="right"/>
        <w:rPr>
          <w:rFonts w:ascii="Times New Roman" w:hAnsi="Times New Roman"/>
          <w:sz w:val="24"/>
          <w:szCs w:val="24"/>
        </w:rPr>
      </w:pPr>
      <w:r w:rsidRPr="00115A1D">
        <w:rPr>
          <w:rFonts w:ascii="Times New Roman" w:hAnsi="Times New Roman"/>
          <w:sz w:val="24"/>
          <w:szCs w:val="24"/>
        </w:rPr>
        <w:t>объекту адресации</w:t>
      </w:r>
    </w:p>
    <w:p w:rsidR="00AE18C0" w:rsidRPr="00115A1D" w:rsidRDefault="00AE18C0" w:rsidP="0075312E">
      <w:pPr>
        <w:pStyle w:val="ConsPlusNormal"/>
        <w:ind w:right="-143"/>
        <w:jc w:val="right"/>
        <w:rPr>
          <w:rFonts w:ascii="Times New Roman" w:hAnsi="Times New Roman"/>
          <w:sz w:val="24"/>
          <w:szCs w:val="24"/>
        </w:rPr>
      </w:pPr>
      <w:r w:rsidRPr="00115A1D">
        <w:rPr>
          <w:rFonts w:ascii="Times New Roman" w:hAnsi="Times New Roman"/>
          <w:sz w:val="24"/>
          <w:szCs w:val="24"/>
        </w:rPr>
        <w:t>на территории</w:t>
      </w:r>
    </w:p>
    <w:p w:rsidR="00AE18C0" w:rsidRPr="00115A1D" w:rsidRDefault="00AE18C0" w:rsidP="0075312E">
      <w:pPr>
        <w:pStyle w:val="ConsPlusNormal"/>
        <w:ind w:right="-143"/>
        <w:jc w:val="right"/>
        <w:rPr>
          <w:rFonts w:ascii="Times New Roman" w:hAnsi="Times New Roman"/>
          <w:sz w:val="24"/>
          <w:szCs w:val="24"/>
        </w:rPr>
      </w:pPr>
      <w:r w:rsidRPr="00115A1D">
        <w:rPr>
          <w:rFonts w:ascii="Times New Roman" w:hAnsi="Times New Roman"/>
          <w:sz w:val="24"/>
          <w:szCs w:val="24"/>
        </w:rPr>
        <w:t>муниципального образования"</w:t>
      </w:r>
    </w:p>
    <w:p w:rsidR="00AE18C0" w:rsidRPr="00115A1D" w:rsidRDefault="00AE18C0" w:rsidP="00A207A1">
      <w:pPr>
        <w:pStyle w:val="ConsPlusNormal"/>
        <w:rPr>
          <w:rFonts w:ascii="Times New Roman" w:hAnsi="Times New Roman"/>
          <w:sz w:val="24"/>
          <w:szCs w:val="24"/>
        </w:rPr>
      </w:pPr>
    </w:p>
    <w:p w:rsidR="00AE18C0" w:rsidRPr="00115A1D" w:rsidRDefault="00AE18C0" w:rsidP="0075312E">
      <w:pPr>
        <w:pStyle w:val="ConsPlusNormal"/>
        <w:outlineLvl w:val="0"/>
        <w:rPr>
          <w:rFonts w:ascii="Times New Roman" w:hAnsi="Times New Roman"/>
          <w:sz w:val="24"/>
          <w:szCs w:val="24"/>
        </w:rPr>
      </w:pPr>
      <w:bookmarkStart w:id="13" w:name="P725"/>
      <w:bookmarkEnd w:id="13"/>
    </w:p>
    <w:p w:rsidR="00AE18C0" w:rsidRPr="00115A1D" w:rsidRDefault="00AE18C0" w:rsidP="00A207A1">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7"/>
        <w:gridCol w:w="3458"/>
        <w:gridCol w:w="532"/>
        <w:gridCol w:w="1716"/>
        <w:gridCol w:w="435"/>
        <w:gridCol w:w="1928"/>
      </w:tblGrid>
      <w:tr w:rsidR="00AE18C0" w:rsidRPr="00115A1D" w:rsidTr="00A207A1">
        <w:tc>
          <w:tcPr>
            <w:tcW w:w="510"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1</w:t>
            </w:r>
          </w:p>
        </w:tc>
        <w:tc>
          <w:tcPr>
            <w:tcW w:w="3895" w:type="dxa"/>
            <w:gridSpan w:val="2"/>
          </w:tcPr>
          <w:p w:rsidR="00AE18C0" w:rsidRPr="00115A1D" w:rsidRDefault="00AE18C0" w:rsidP="00A207A1">
            <w:pPr>
              <w:pStyle w:val="ConsPlusNonformat"/>
              <w:jc w:val="both"/>
              <w:rPr>
                <w:rFonts w:ascii="Times New Roman" w:hAnsi="Times New Roman" w:cs="Times New Roman"/>
                <w:sz w:val="24"/>
                <w:szCs w:val="24"/>
              </w:rPr>
            </w:pPr>
            <w:bookmarkStart w:id="14" w:name="P892"/>
            <w:bookmarkEnd w:id="14"/>
            <w:r w:rsidRPr="00115A1D">
              <w:rPr>
                <w:rFonts w:ascii="Times New Roman" w:hAnsi="Times New Roman" w:cs="Times New Roman"/>
                <w:sz w:val="24"/>
                <w:szCs w:val="24"/>
              </w:rPr>
              <w:t xml:space="preserve">         Заявление</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в _______________________</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(наименование органа</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местного самоуправления,</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органа</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__________________________</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государственной власти</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субъекта Российской</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Федерации - городов</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федерального значения или</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органа местного</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самоуправления</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внутригородского</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муниципального образования</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города федерального</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значения, уполномоченного</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законом субъекта</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Российской Федерации на</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присвоение объектам</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адресации адресов)</w:t>
            </w:r>
          </w:p>
        </w:tc>
        <w:tc>
          <w:tcPr>
            <w:tcW w:w="532"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2</w:t>
            </w:r>
          </w:p>
        </w:tc>
        <w:tc>
          <w:tcPr>
            <w:tcW w:w="4079" w:type="dxa"/>
            <w:gridSpan w:val="3"/>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Заявление принято</w:t>
            </w:r>
          </w:p>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регистрационный номер _________</w:t>
            </w:r>
          </w:p>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количество листов заявления _____</w:t>
            </w:r>
          </w:p>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количество прилагаемых документов ____,</w:t>
            </w:r>
          </w:p>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в том числе оригиналов ____, копий _____, количество листов в оригиналах ______, копиях ______</w:t>
            </w:r>
          </w:p>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ФИО должностного лица ________</w:t>
            </w:r>
          </w:p>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подпись должностного лица _____</w:t>
            </w:r>
          </w:p>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дата "__" ____________ ____ г.</w:t>
            </w:r>
          </w:p>
        </w:tc>
      </w:tr>
      <w:tr w:rsidR="00AE18C0" w:rsidRPr="00115A1D" w:rsidTr="00A207A1">
        <w:tc>
          <w:tcPr>
            <w:tcW w:w="510" w:type="dxa"/>
            <w:vMerge w:val="restart"/>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3.1</w:t>
            </w:r>
          </w:p>
        </w:tc>
        <w:tc>
          <w:tcPr>
            <w:tcW w:w="8506" w:type="dxa"/>
            <w:gridSpan w:val="6"/>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Прошу в отношении объекта адресации:</w:t>
            </w:r>
          </w:p>
        </w:tc>
      </w:tr>
      <w:tr w:rsidR="00AE18C0" w:rsidRPr="00115A1D" w:rsidTr="00A207A1">
        <w:tc>
          <w:tcPr>
            <w:tcW w:w="510" w:type="dxa"/>
            <w:vMerge/>
          </w:tcPr>
          <w:p w:rsidR="00AE18C0" w:rsidRPr="00115A1D" w:rsidRDefault="00AE18C0" w:rsidP="00A207A1">
            <w:pPr>
              <w:rPr>
                <w:sz w:val="24"/>
                <w:szCs w:val="24"/>
              </w:rPr>
            </w:pPr>
          </w:p>
        </w:tc>
        <w:tc>
          <w:tcPr>
            <w:tcW w:w="8506" w:type="dxa"/>
            <w:gridSpan w:val="6"/>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Вид:</w:t>
            </w:r>
          </w:p>
        </w:tc>
      </w:tr>
      <w:tr w:rsidR="00AE18C0" w:rsidRPr="00115A1D" w:rsidTr="00A207A1">
        <w:tc>
          <w:tcPr>
            <w:tcW w:w="510" w:type="dxa"/>
            <w:vMerge/>
          </w:tcPr>
          <w:p w:rsidR="00AE18C0" w:rsidRPr="00115A1D" w:rsidRDefault="00AE18C0" w:rsidP="00A207A1">
            <w:pPr>
              <w:rPr>
                <w:sz w:val="24"/>
                <w:szCs w:val="24"/>
              </w:rPr>
            </w:pPr>
          </w:p>
        </w:tc>
        <w:tc>
          <w:tcPr>
            <w:tcW w:w="437" w:type="dxa"/>
          </w:tcPr>
          <w:p w:rsidR="00AE18C0" w:rsidRPr="00115A1D" w:rsidRDefault="00AE18C0" w:rsidP="00A207A1">
            <w:pPr>
              <w:pStyle w:val="ConsPlusNormal"/>
              <w:rPr>
                <w:rFonts w:ascii="Times New Roman" w:hAnsi="Times New Roman"/>
                <w:sz w:val="24"/>
                <w:szCs w:val="24"/>
              </w:rPr>
            </w:pPr>
          </w:p>
        </w:tc>
        <w:tc>
          <w:tcPr>
            <w:tcW w:w="3458"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Земельный участок</w:t>
            </w:r>
          </w:p>
        </w:tc>
        <w:tc>
          <w:tcPr>
            <w:tcW w:w="532" w:type="dxa"/>
          </w:tcPr>
          <w:p w:rsidR="00AE18C0" w:rsidRPr="00115A1D" w:rsidRDefault="00AE18C0" w:rsidP="00A207A1">
            <w:pPr>
              <w:pStyle w:val="ConsPlusNormal"/>
              <w:rPr>
                <w:rFonts w:ascii="Times New Roman" w:hAnsi="Times New Roman"/>
                <w:sz w:val="24"/>
                <w:szCs w:val="24"/>
              </w:rPr>
            </w:pPr>
          </w:p>
        </w:tc>
        <w:tc>
          <w:tcPr>
            <w:tcW w:w="1716"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Сооружение</w:t>
            </w:r>
          </w:p>
        </w:tc>
        <w:tc>
          <w:tcPr>
            <w:tcW w:w="435" w:type="dxa"/>
            <w:vMerge w:val="restart"/>
          </w:tcPr>
          <w:p w:rsidR="00AE18C0" w:rsidRPr="00115A1D" w:rsidRDefault="00AE18C0" w:rsidP="00A207A1">
            <w:pPr>
              <w:pStyle w:val="ConsPlusNormal"/>
              <w:rPr>
                <w:rFonts w:ascii="Times New Roman" w:hAnsi="Times New Roman"/>
                <w:sz w:val="24"/>
                <w:szCs w:val="24"/>
              </w:rPr>
            </w:pPr>
          </w:p>
        </w:tc>
        <w:tc>
          <w:tcPr>
            <w:tcW w:w="1928" w:type="dxa"/>
            <w:vMerge w:val="restart"/>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Объект незавершенного строительства</w:t>
            </w:r>
          </w:p>
        </w:tc>
      </w:tr>
      <w:tr w:rsidR="00AE18C0" w:rsidRPr="00115A1D" w:rsidTr="00A207A1">
        <w:tc>
          <w:tcPr>
            <w:tcW w:w="510" w:type="dxa"/>
            <w:vMerge/>
          </w:tcPr>
          <w:p w:rsidR="00AE18C0" w:rsidRPr="00115A1D" w:rsidRDefault="00AE18C0" w:rsidP="00A207A1">
            <w:pPr>
              <w:rPr>
                <w:sz w:val="24"/>
                <w:szCs w:val="24"/>
              </w:rPr>
            </w:pPr>
          </w:p>
        </w:tc>
        <w:tc>
          <w:tcPr>
            <w:tcW w:w="437" w:type="dxa"/>
          </w:tcPr>
          <w:p w:rsidR="00AE18C0" w:rsidRPr="00115A1D" w:rsidRDefault="00AE18C0" w:rsidP="00A207A1">
            <w:pPr>
              <w:pStyle w:val="ConsPlusNormal"/>
              <w:rPr>
                <w:rFonts w:ascii="Times New Roman" w:hAnsi="Times New Roman"/>
                <w:sz w:val="24"/>
                <w:szCs w:val="24"/>
              </w:rPr>
            </w:pPr>
          </w:p>
        </w:tc>
        <w:tc>
          <w:tcPr>
            <w:tcW w:w="3458"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Здание</w:t>
            </w:r>
          </w:p>
        </w:tc>
        <w:tc>
          <w:tcPr>
            <w:tcW w:w="532" w:type="dxa"/>
          </w:tcPr>
          <w:p w:rsidR="00AE18C0" w:rsidRPr="00115A1D" w:rsidRDefault="00AE18C0" w:rsidP="00A207A1">
            <w:pPr>
              <w:pStyle w:val="ConsPlusNormal"/>
              <w:rPr>
                <w:rFonts w:ascii="Times New Roman" w:hAnsi="Times New Roman"/>
                <w:sz w:val="24"/>
                <w:szCs w:val="24"/>
              </w:rPr>
            </w:pPr>
          </w:p>
        </w:tc>
        <w:tc>
          <w:tcPr>
            <w:tcW w:w="1716"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Помещение</w:t>
            </w:r>
          </w:p>
        </w:tc>
        <w:tc>
          <w:tcPr>
            <w:tcW w:w="435" w:type="dxa"/>
            <w:vMerge/>
          </w:tcPr>
          <w:p w:rsidR="00AE18C0" w:rsidRPr="00115A1D" w:rsidRDefault="00AE18C0" w:rsidP="00A207A1">
            <w:pPr>
              <w:rPr>
                <w:sz w:val="24"/>
                <w:szCs w:val="24"/>
              </w:rPr>
            </w:pPr>
          </w:p>
        </w:tc>
        <w:tc>
          <w:tcPr>
            <w:tcW w:w="1928" w:type="dxa"/>
            <w:vMerge/>
          </w:tcPr>
          <w:p w:rsidR="00AE18C0" w:rsidRPr="00115A1D" w:rsidRDefault="00AE18C0" w:rsidP="00A207A1">
            <w:pPr>
              <w:rPr>
                <w:sz w:val="24"/>
                <w:szCs w:val="24"/>
              </w:rPr>
            </w:pPr>
          </w:p>
        </w:tc>
      </w:tr>
      <w:tr w:rsidR="00AE18C0" w:rsidRPr="00115A1D" w:rsidTr="00A207A1">
        <w:tc>
          <w:tcPr>
            <w:tcW w:w="510" w:type="dxa"/>
            <w:vMerge w:val="restart"/>
            <w:tcBorders>
              <w:bottom w:val="nil"/>
            </w:tcBorders>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3.2</w:t>
            </w:r>
          </w:p>
        </w:tc>
        <w:tc>
          <w:tcPr>
            <w:tcW w:w="8506" w:type="dxa"/>
            <w:gridSpan w:val="6"/>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Присвоить адрес</w:t>
            </w: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8506" w:type="dxa"/>
            <w:gridSpan w:val="6"/>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В связи с:</w:t>
            </w: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37" w:type="dxa"/>
          </w:tcPr>
          <w:p w:rsidR="00AE18C0" w:rsidRPr="00115A1D" w:rsidRDefault="00AE18C0" w:rsidP="00A207A1">
            <w:pPr>
              <w:pStyle w:val="ConsPlusNormal"/>
              <w:rPr>
                <w:rFonts w:ascii="Times New Roman" w:hAnsi="Times New Roman"/>
                <w:sz w:val="24"/>
                <w:szCs w:val="24"/>
              </w:rPr>
            </w:pPr>
          </w:p>
        </w:tc>
        <w:tc>
          <w:tcPr>
            <w:tcW w:w="8069" w:type="dxa"/>
            <w:gridSpan w:val="5"/>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Образованием земельного участка(ов) из земель, находящихся в государственной или муниципальной собственности</w:t>
            </w: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образуемых земельных участков</w:t>
            </w: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Дополнительная информация:</w:t>
            </w: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vMerge/>
          </w:tcPr>
          <w:p w:rsidR="00AE18C0" w:rsidRPr="00115A1D" w:rsidRDefault="00AE18C0" w:rsidP="00A207A1">
            <w:pPr>
              <w:rPr>
                <w:sz w:val="24"/>
                <w:szCs w:val="24"/>
              </w:rPr>
            </w:pP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vMerge/>
          </w:tcPr>
          <w:p w:rsidR="00AE18C0" w:rsidRPr="00115A1D" w:rsidRDefault="00AE18C0" w:rsidP="00A207A1">
            <w:pPr>
              <w:rPr>
                <w:sz w:val="24"/>
                <w:szCs w:val="24"/>
              </w:rPr>
            </w:pP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8506" w:type="dxa"/>
            <w:gridSpan w:val="6"/>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Образованием земельного участка(ов) путем раздела земельного участка</w:t>
            </w: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образуемых земельных участков</w:t>
            </w: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земельного участка, раздел которого осуществляется</w:t>
            </w:r>
          </w:p>
        </w:tc>
        <w:tc>
          <w:tcPr>
            <w:tcW w:w="4079" w:type="dxa"/>
            <w:gridSpan w:val="3"/>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Адрес земельного участка, раздел которого осуществляется</w:t>
            </w: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vMerge w:val="restart"/>
          </w:tcPr>
          <w:p w:rsidR="00AE18C0" w:rsidRPr="00115A1D" w:rsidRDefault="00AE18C0" w:rsidP="00A207A1">
            <w:pPr>
              <w:pStyle w:val="ConsPlusNormal"/>
              <w:rPr>
                <w:rFonts w:ascii="Times New Roman" w:hAnsi="Times New Roman"/>
                <w:sz w:val="24"/>
                <w:szCs w:val="24"/>
              </w:rPr>
            </w:pP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vMerge/>
          </w:tcPr>
          <w:p w:rsidR="00AE18C0" w:rsidRPr="00115A1D" w:rsidRDefault="00AE18C0" w:rsidP="00A207A1">
            <w:pPr>
              <w:rPr>
                <w:sz w:val="24"/>
                <w:szCs w:val="24"/>
              </w:rPr>
            </w:pP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37" w:type="dxa"/>
          </w:tcPr>
          <w:p w:rsidR="00AE18C0" w:rsidRPr="00115A1D" w:rsidRDefault="00AE18C0" w:rsidP="00A207A1">
            <w:pPr>
              <w:pStyle w:val="ConsPlusNormal"/>
              <w:rPr>
                <w:rFonts w:ascii="Times New Roman" w:hAnsi="Times New Roman"/>
                <w:sz w:val="24"/>
                <w:szCs w:val="24"/>
              </w:rPr>
            </w:pPr>
          </w:p>
        </w:tc>
        <w:tc>
          <w:tcPr>
            <w:tcW w:w="8069" w:type="dxa"/>
            <w:gridSpan w:val="5"/>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Образованием земельного участка путем объединения земельных участков</w:t>
            </w: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объединяемых земельных участков</w:t>
            </w: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Кадастровый номер объединяемого земельного участка </w:t>
            </w:r>
            <w:hyperlink w:anchor="P1370" w:history="1">
              <w:r w:rsidRPr="00115A1D">
                <w:rPr>
                  <w:rFonts w:ascii="Times New Roman" w:hAnsi="Times New Roman"/>
                  <w:color w:val="0000FF"/>
                  <w:sz w:val="24"/>
                  <w:szCs w:val="24"/>
                </w:rPr>
                <w:t>&lt;1&gt;</w:t>
              </w:r>
            </w:hyperlink>
          </w:p>
        </w:tc>
        <w:tc>
          <w:tcPr>
            <w:tcW w:w="4079" w:type="dxa"/>
            <w:gridSpan w:val="3"/>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 xml:space="preserve">Адрес объединяемого земельного участка </w:t>
            </w:r>
            <w:hyperlink w:anchor="P1370" w:history="1">
              <w:r w:rsidRPr="00115A1D">
                <w:rPr>
                  <w:rFonts w:ascii="Times New Roman" w:hAnsi="Times New Roman"/>
                  <w:color w:val="0000FF"/>
                  <w:sz w:val="24"/>
                  <w:szCs w:val="24"/>
                </w:rPr>
                <w:t>&lt;1&gt;</w:t>
              </w:r>
            </w:hyperlink>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vMerge w:val="restart"/>
          </w:tcPr>
          <w:p w:rsidR="00AE18C0" w:rsidRPr="00115A1D" w:rsidRDefault="00AE18C0" w:rsidP="00A207A1">
            <w:pPr>
              <w:pStyle w:val="ConsPlusNormal"/>
              <w:rPr>
                <w:rFonts w:ascii="Times New Roman" w:hAnsi="Times New Roman"/>
                <w:sz w:val="24"/>
                <w:szCs w:val="24"/>
              </w:rPr>
            </w:pPr>
          </w:p>
        </w:tc>
        <w:tc>
          <w:tcPr>
            <w:tcW w:w="407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27" w:type="dxa"/>
            <w:gridSpan w:val="3"/>
            <w:vMerge/>
          </w:tcPr>
          <w:p w:rsidR="00AE18C0" w:rsidRPr="00115A1D" w:rsidRDefault="00AE18C0" w:rsidP="00A207A1">
            <w:pPr>
              <w:rPr>
                <w:sz w:val="24"/>
                <w:szCs w:val="24"/>
              </w:rPr>
            </w:pPr>
          </w:p>
        </w:tc>
        <w:tc>
          <w:tcPr>
            <w:tcW w:w="4079" w:type="dxa"/>
            <w:gridSpan w:val="3"/>
          </w:tcPr>
          <w:p w:rsidR="00AE18C0" w:rsidRPr="00115A1D" w:rsidRDefault="00AE18C0" w:rsidP="00A207A1">
            <w:pPr>
              <w:pStyle w:val="ConsPlusNormal"/>
              <w:rPr>
                <w:rFonts w:ascii="Times New Roman" w:hAnsi="Times New Roman"/>
                <w:sz w:val="24"/>
                <w:szCs w:val="24"/>
              </w:rPr>
            </w:pPr>
          </w:p>
        </w:tc>
      </w:tr>
    </w:tbl>
    <w:p w:rsidR="00AE18C0" w:rsidRPr="00115A1D" w:rsidRDefault="00AE18C0" w:rsidP="00A207A1">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4"/>
        <w:gridCol w:w="3969"/>
        <w:gridCol w:w="1984"/>
        <w:gridCol w:w="2154"/>
      </w:tblGrid>
      <w:tr w:rsidR="00AE18C0" w:rsidRPr="00115A1D" w:rsidTr="00A207A1">
        <w:tc>
          <w:tcPr>
            <w:tcW w:w="4913" w:type="dxa"/>
            <w:gridSpan w:val="3"/>
          </w:tcPr>
          <w:p w:rsidR="00AE18C0" w:rsidRPr="00115A1D" w:rsidRDefault="00AE18C0" w:rsidP="00A207A1">
            <w:pPr>
              <w:pStyle w:val="ConsPlusNormal"/>
              <w:rPr>
                <w:rFonts w:ascii="Times New Roman" w:hAnsi="Times New Roman"/>
                <w:sz w:val="24"/>
                <w:szCs w:val="24"/>
              </w:rPr>
            </w:pPr>
          </w:p>
        </w:tc>
        <w:tc>
          <w:tcPr>
            <w:tcW w:w="1984"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Лист N ___</w:t>
            </w:r>
          </w:p>
        </w:tc>
        <w:tc>
          <w:tcPr>
            <w:tcW w:w="2154"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Всего листов __</w:t>
            </w:r>
          </w:p>
        </w:tc>
      </w:tr>
      <w:tr w:rsidR="00AE18C0" w:rsidRPr="00115A1D" w:rsidTr="00A207A1">
        <w:tblPrEx>
          <w:tblBorders>
            <w:left w:val="none" w:sz="0" w:space="0" w:color="auto"/>
            <w:right w:val="none" w:sz="0" w:space="0" w:color="auto"/>
            <w:insideH w:val="none" w:sz="0" w:space="0" w:color="auto"/>
          </w:tblBorders>
        </w:tblPrEx>
        <w:tc>
          <w:tcPr>
            <w:tcW w:w="9051" w:type="dxa"/>
            <w:gridSpan w:val="5"/>
            <w:tcBorders>
              <w:left w:val="nil"/>
              <w:bottom w:val="nil"/>
              <w:right w:val="nil"/>
            </w:tcBorders>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Borders>
              <w:top w:val="nil"/>
              <w:bottom w:val="nil"/>
            </w:tcBorders>
          </w:tcPr>
          <w:p w:rsidR="00AE18C0" w:rsidRPr="00115A1D" w:rsidRDefault="00AE18C0" w:rsidP="00A207A1">
            <w:pPr>
              <w:pStyle w:val="ConsPlusNormal"/>
              <w:rPr>
                <w:rFonts w:ascii="Times New Roman" w:hAnsi="Times New Roman"/>
                <w:sz w:val="24"/>
                <w:szCs w:val="24"/>
              </w:rPr>
            </w:pPr>
          </w:p>
        </w:tc>
        <w:tc>
          <w:tcPr>
            <w:tcW w:w="434" w:type="dxa"/>
          </w:tcPr>
          <w:p w:rsidR="00AE18C0" w:rsidRPr="00115A1D" w:rsidRDefault="00AE18C0" w:rsidP="00A207A1">
            <w:pPr>
              <w:pStyle w:val="ConsPlusNormal"/>
              <w:rPr>
                <w:rFonts w:ascii="Times New Roman" w:hAnsi="Times New Roman"/>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Образованием земельного участка(ов) путем выдела из земельного участка</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земельного участка, из которого осуществляется выдел</w:t>
            </w:r>
          </w:p>
        </w:tc>
        <w:tc>
          <w:tcPr>
            <w:tcW w:w="4138" w:type="dxa"/>
            <w:gridSpan w:val="2"/>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Адрес земельного участка, из которого осуществляется выдел</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val="restart"/>
          </w:tcPr>
          <w:p w:rsidR="00AE18C0" w:rsidRPr="00115A1D" w:rsidRDefault="00AE18C0" w:rsidP="00A207A1">
            <w:pPr>
              <w:pStyle w:val="ConsPlusNormal"/>
              <w:rPr>
                <w:rFonts w:ascii="Times New Roman" w:hAnsi="Times New Roman"/>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34" w:type="dxa"/>
          </w:tcPr>
          <w:p w:rsidR="00AE18C0" w:rsidRPr="00115A1D" w:rsidRDefault="00AE18C0" w:rsidP="00A207A1">
            <w:pPr>
              <w:pStyle w:val="ConsPlusNormal"/>
              <w:rPr>
                <w:rFonts w:ascii="Times New Roman" w:hAnsi="Times New Roman"/>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Образованием земельного участка(ов) путем перераспределения земельных участков</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образуемых земельных участков</w:t>
            </w:r>
          </w:p>
        </w:tc>
        <w:tc>
          <w:tcPr>
            <w:tcW w:w="4138" w:type="dxa"/>
            <w:gridSpan w:val="2"/>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Количество земельных участков, которые перераспределяются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rPr>
                <w:rFonts w:ascii="Times New Roman" w:hAnsi="Times New Roman"/>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Кадастровый номер земельного участка, который перераспределяется </w:t>
            </w:r>
            <w:hyperlink w:anchor="P1371" w:history="1">
              <w:r w:rsidRPr="00115A1D">
                <w:rPr>
                  <w:rFonts w:ascii="Times New Roman" w:hAnsi="Times New Roman"/>
                  <w:color w:val="0000FF"/>
                  <w:sz w:val="24"/>
                  <w:szCs w:val="24"/>
                </w:rPr>
                <w:t>&lt;2&gt;</w:t>
              </w:r>
            </w:hyperlink>
          </w:p>
        </w:tc>
        <w:tc>
          <w:tcPr>
            <w:tcW w:w="4138" w:type="dxa"/>
            <w:gridSpan w:val="2"/>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 xml:space="preserve">Адрес земельного участка, который перераспределяется </w:t>
            </w:r>
            <w:hyperlink w:anchor="P1371" w:history="1">
              <w:r w:rsidRPr="00115A1D">
                <w:rPr>
                  <w:rFonts w:ascii="Times New Roman" w:hAnsi="Times New Roman"/>
                  <w:color w:val="0000FF"/>
                  <w:sz w:val="24"/>
                  <w:szCs w:val="24"/>
                </w:rPr>
                <w:t>&lt;2&gt;</w:t>
              </w:r>
            </w:hyperlink>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val="restart"/>
          </w:tcPr>
          <w:p w:rsidR="00AE18C0" w:rsidRPr="00115A1D" w:rsidRDefault="00AE18C0" w:rsidP="00A207A1">
            <w:pPr>
              <w:pStyle w:val="ConsPlusNormal"/>
              <w:rPr>
                <w:rFonts w:ascii="Times New Roman" w:hAnsi="Times New Roman"/>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34" w:type="dxa"/>
          </w:tcPr>
          <w:p w:rsidR="00AE18C0" w:rsidRPr="00115A1D" w:rsidRDefault="00AE18C0" w:rsidP="00A207A1">
            <w:pPr>
              <w:pStyle w:val="ConsPlusNormal"/>
              <w:rPr>
                <w:rFonts w:ascii="Times New Roman" w:hAnsi="Times New Roman"/>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Строительством, реконструкцией здания, сооружения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объекта строительства (реконструкции) в соответствии с проектной документацией</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138" w:type="dxa"/>
            <w:gridSpan w:val="2"/>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Адрес земельного участка, на котором осуществляется строительство (реконструкция)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val="restart"/>
          </w:tcPr>
          <w:p w:rsidR="00AE18C0" w:rsidRPr="00115A1D" w:rsidRDefault="00AE18C0" w:rsidP="00A207A1">
            <w:pPr>
              <w:pStyle w:val="ConsPlusNormal"/>
              <w:rPr>
                <w:rFonts w:ascii="Times New Roman" w:hAnsi="Times New Roman"/>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34" w:type="dxa"/>
          </w:tcPr>
          <w:p w:rsidR="00AE18C0" w:rsidRPr="00115A1D" w:rsidRDefault="00AE18C0" w:rsidP="00A207A1">
            <w:pPr>
              <w:pStyle w:val="ConsPlusNormal"/>
              <w:rPr>
                <w:rFonts w:ascii="Times New Roman" w:hAnsi="Times New Roman"/>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2" w:history="1">
              <w:r w:rsidRPr="00115A1D">
                <w:rPr>
                  <w:rFonts w:ascii="Times New Roman" w:hAnsi="Times New Roman"/>
                  <w:color w:val="0000FF"/>
                  <w:sz w:val="24"/>
                  <w:szCs w:val="24"/>
                </w:rPr>
                <w:t>кодексом</w:t>
              </w:r>
            </w:hyperlink>
            <w:r w:rsidRPr="00115A1D">
              <w:rPr>
                <w:rFonts w:ascii="Times New Roman" w:hAnsi="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E18C0" w:rsidRPr="00115A1D" w:rsidTr="00A207A1">
        <w:tc>
          <w:tcPr>
            <w:tcW w:w="510" w:type="dxa"/>
            <w:vMerge w:val="restart"/>
            <w:tcBorders>
              <w:top w:val="nil"/>
              <w:bottom w:val="nil"/>
            </w:tcBorders>
          </w:tcPr>
          <w:p w:rsidR="00AE18C0" w:rsidRPr="00115A1D" w:rsidRDefault="00AE18C0" w:rsidP="00A207A1">
            <w:pPr>
              <w:pStyle w:val="ConsPlusNormal"/>
              <w:rPr>
                <w:rFonts w:ascii="Times New Roman" w:hAnsi="Times New Roman"/>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Тип здания, сооружения, объекта незавершенного строительства</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земельного участка, на котором осуществляется строительство (реконструкция)</w:t>
            </w:r>
          </w:p>
        </w:tc>
        <w:tc>
          <w:tcPr>
            <w:tcW w:w="4138" w:type="dxa"/>
            <w:gridSpan w:val="2"/>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Адрес земельного участка, на котором осуществляется строительство (реконструкция)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val="restart"/>
          </w:tcPr>
          <w:p w:rsidR="00AE18C0" w:rsidRPr="00115A1D" w:rsidRDefault="00AE18C0" w:rsidP="00A207A1">
            <w:pPr>
              <w:pStyle w:val="ConsPlusNormal"/>
              <w:rPr>
                <w:rFonts w:ascii="Times New Roman" w:hAnsi="Times New Roman"/>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34" w:type="dxa"/>
          </w:tcPr>
          <w:p w:rsidR="00AE18C0" w:rsidRPr="00115A1D" w:rsidRDefault="00AE18C0" w:rsidP="00A207A1">
            <w:pPr>
              <w:pStyle w:val="ConsPlusNormal"/>
              <w:rPr>
                <w:rFonts w:ascii="Times New Roman" w:hAnsi="Times New Roman"/>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Переводом жилого помещения в нежилое помещение и нежилого помещения в жилое помещение</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помещения</w:t>
            </w:r>
          </w:p>
        </w:tc>
        <w:tc>
          <w:tcPr>
            <w:tcW w:w="4138" w:type="dxa"/>
            <w:gridSpan w:val="2"/>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Адрес помещения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val="restart"/>
          </w:tcPr>
          <w:p w:rsidR="00AE18C0" w:rsidRPr="00115A1D" w:rsidRDefault="00AE18C0" w:rsidP="00A207A1">
            <w:pPr>
              <w:pStyle w:val="ConsPlusNormal"/>
              <w:rPr>
                <w:rFonts w:ascii="Times New Roman" w:hAnsi="Times New Roman"/>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bl>
    <w:p w:rsidR="00AE18C0" w:rsidRPr="00115A1D" w:rsidRDefault="00AE18C0" w:rsidP="00A207A1">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26"/>
        <w:gridCol w:w="444"/>
        <w:gridCol w:w="3533"/>
        <w:gridCol w:w="510"/>
        <w:gridCol w:w="1474"/>
        <w:gridCol w:w="2154"/>
      </w:tblGrid>
      <w:tr w:rsidR="00AE18C0" w:rsidRPr="00115A1D" w:rsidTr="00A207A1">
        <w:tc>
          <w:tcPr>
            <w:tcW w:w="4913" w:type="dxa"/>
            <w:gridSpan w:val="4"/>
          </w:tcPr>
          <w:p w:rsidR="00AE18C0" w:rsidRPr="00115A1D" w:rsidRDefault="00AE18C0" w:rsidP="00A207A1">
            <w:pPr>
              <w:pStyle w:val="ConsPlusNormal"/>
              <w:rPr>
                <w:rFonts w:ascii="Times New Roman" w:hAnsi="Times New Roman"/>
                <w:sz w:val="24"/>
                <w:szCs w:val="24"/>
              </w:rPr>
            </w:pPr>
          </w:p>
        </w:tc>
        <w:tc>
          <w:tcPr>
            <w:tcW w:w="1984"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Лист N ___</w:t>
            </w:r>
          </w:p>
        </w:tc>
        <w:tc>
          <w:tcPr>
            <w:tcW w:w="2154"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Всего листов ___</w:t>
            </w:r>
          </w:p>
        </w:tc>
      </w:tr>
      <w:tr w:rsidR="00AE18C0" w:rsidRPr="00115A1D" w:rsidTr="00A207A1">
        <w:tblPrEx>
          <w:tblBorders>
            <w:left w:val="none" w:sz="0" w:space="0" w:color="auto"/>
            <w:right w:val="none" w:sz="0" w:space="0" w:color="auto"/>
            <w:insideH w:val="none" w:sz="0" w:space="0" w:color="auto"/>
          </w:tblBorders>
        </w:tblPrEx>
        <w:tc>
          <w:tcPr>
            <w:tcW w:w="9051" w:type="dxa"/>
            <w:gridSpan w:val="7"/>
            <w:tcBorders>
              <w:left w:val="nil"/>
              <w:bottom w:val="nil"/>
              <w:right w:val="nil"/>
            </w:tcBorders>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Borders>
              <w:top w:val="nil"/>
              <w:bottom w:val="nil"/>
            </w:tcBorders>
          </w:tcPr>
          <w:p w:rsidR="00AE18C0" w:rsidRPr="00115A1D" w:rsidRDefault="00AE18C0" w:rsidP="00A207A1">
            <w:pPr>
              <w:pStyle w:val="ConsPlusNormal"/>
              <w:rPr>
                <w:rFonts w:ascii="Times New Roman" w:hAnsi="Times New Roman"/>
                <w:sz w:val="24"/>
                <w:szCs w:val="24"/>
              </w:rPr>
            </w:pPr>
          </w:p>
        </w:tc>
        <w:tc>
          <w:tcPr>
            <w:tcW w:w="426" w:type="dxa"/>
          </w:tcPr>
          <w:p w:rsidR="00AE18C0" w:rsidRPr="00115A1D" w:rsidRDefault="00AE18C0" w:rsidP="00A207A1">
            <w:pPr>
              <w:pStyle w:val="ConsPlusNormal"/>
              <w:rPr>
                <w:rFonts w:ascii="Times New Roman" w:hAnsi="Times New Roman"/>
                <w:sz w:val="24"/>
                <w:szCs w:val="24"/>
              </w:rPr>
            </w:pPr>
          </w:p>
        </w:tc>
        <w:tc>
          <w:tcPr>
            <w:tcW w:w="8115"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Образованием помещения(ий) в здании, сооружении путем раздела здания, сооружения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26" w:type="dxa"/>
            <w:vMerge w:val="restart"/>
          </w:tcPr>
          <w:p w:rsidR="00AE18C0" w:rsidRPr="00115A1D" w:rsidRDefault="00AE18C0" w:rsidP="00A207A1">
            <w:pPr>
              <w:pStyle w:val="ConsPlusNormal"/>
              <w:rPr>
                <w:rFonts w:ascii="Times New Roman" w:hAnsi="Times New Roman"/>
                <w:sz w:val="24"/>
                <w:szCs w:val="24"/>
              </w:rPr>
            </w:pPr>
          </w:p>
        </w:tc>
        <w:tc>
          <w:tcPr>
            <w:tcW w:w="444" w:type="dxa"/>
          </w:tcPr>
          <w:p w:rsidR="00AE18C0" w:rsidRPr="00115A1D" w:rsidRDefault="00AE18C0" w:rsidP="00A207A1">
            <w:pPr>
              <w:pStyle w:val="ConsPlusNormal"/>
              <w:rPr>
                <w:rFonts w:ascii="Times New Roman" w:hAnsi="Times New Roman"/>
                <w:sz w:val="24"/>
                <w:szCs w:val="24"/>
              </w:rPr>
            </w:pPr>
          </w:p>
        </w:tc>
        <w:tc>
          <w:tcPr>
            <w:tcW w:w="3533"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 жилого помещения</w:t>
            </w:r>
          </w:p>
        </w:tc>
        <w:tc>
          <w:tcPr>
            <w:tcW w:w="1984"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образуемых помещений</w:t>
            </w:r>
          </w:p>
        </w:tc>
        <w:tc>
          <w:tcPr>
            <w:tcW w:w="2154" w:type="dxa"/>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26" w:type="dxa"/>
            <w:vMerge/>
          </w:tcPr>
          <w:p w:rsidR="00AE18C0" w:rsidRPr="00115A1D" w:rsidRDefault="00AE18C0" w:rsidP="00A207A1">
            <w:pPr>
              <w:rPr>
                <w:sz w:val="24"/>
                <w:szCs w:val="24"/>
              </w:rPr>
            </w:pPr>
          </w:p>
        </w:tc>
        <w:tc>
          <w:tcPr>
            <w:tcW w:w="444" w:type="dxa"/>
          </w:tcPr>
          <w:p w:rsidR="00AE18C0" w:rsidRPr="00115A1D" w:rsidRDefault="00AE18C0" w:rsidP="00A207A1">
            <w:pPr>
              <w:pStyle w:val="ConsPlusNormal"/>
              <w:rPr>
                <w:rFonts w:ascii="Times New Roman" w:hAnsi="Times New Roman"/>
                <w:sz w:val="24"/>
                <w:szCs w:val="24"/>
              </w:rPr>
            </w:pPr>
          </w:p>
        </w:tc>
        <w:tc>
          <w:tcPr>
            <w:tcW w:w="3533"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 нежилого помещения</w:t>
            </w:r>
          </w:p>
        </w:tc>
        <w:tc>
          <w:tcPr>
            <w:tcW w:w="1984"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образуемых помещений</w:t>
            </w:r>
          </w:p>
        </w:tc>
        <w:tc>
          <w:tcPr>
            <w:tcW w:w="2154" w:type="dxa"/>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здания, сооружения</w:t>
            </w:r>
          </w:p>
        </w:tc>
        <w:tc>
          <w:tcPr>
            <w:tcW w:w="4138"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Адрес здания, сооружения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rPr>
                <w:rFonts w:ascii="Times New Roman" w:hAnsi="Times New Roman"/>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Дополнительная информация:</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26" w:type="dxa"/>
          </w:tcPr>
          <w:p w:rsidR="00AE18C0" w:rsidRPr="00115A1D" w:rsidRDefault="00AE18C0" w:rsidP="00A207A1">
            <w:pPr>
              <w:pStyle w:val="ConsPlusNormal"/>
              <w:rPr>
                <w:rFonts w:ascii="Times New Roman" w:hAnsi="Times New Roman"/>
                <w:sz w:val="24"/>
                <w:szCs w:val="24"/>
              </w:rPr>
            </w:pPr>
          </w:p>
        </w:tc>
        <w:tc>
          <w:tcPr>
            <w:tcW w:w="8115"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Образованием помещения(ий) в здании, сооружении путем раздела помещения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Назначение помещения (жилое (нежилое) помещение) </w:t>
            </w:r>
            <w:hyperlink w:anchor="P1372" w:history="1">
              <w:r w:rsidRPr="00115A1D">
                <w:rPr>
                  <w:rFonts w:ascii="Times New Roman" w:hAnsi="Times New Roman"/>
                  <w:color w:val="0000FF"/>
                  <w:sz w:val="24"/>
                  <w:szCs w:val="24"/>
                </w:rPr>
                <w:t>&lt;3&gt;</w:t>
              </w:r>
            </w:hyperlink>
          </w:p>
        </w:tc>
        <w:tc>
          <w:tcPr>
            <w:tcW w:w="1984"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Вид помещения </w:t>
            </w:r>
            <w:hyperlink w:anchor="P1372" w:history="1">
              <w:r w:rsidRPr="00115A1D">
                <w:rPr>
                  <w:rFonts w:ascii="Times New Roman" w:hAnsi="Times New Roman"/>
                  <w:color w:val="0000FF"/>
                  <w:sz w:val="24"/>
                  <w:szCs w:val="24"/>
                </w:rPr>
                <w:t>&lt;3&gt;</w:t>
              </w:r>
            </w:hyperlink>
          </w:p>
        </w:tc>
        <w:tc>
          <w:tcPr>
            <w:tcW w:w="2154"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Количество помещений </w:t>
            </w:r>
            <w:hyperlink w:anchor="P1372" w:history="1">
              <w:r w:rsidRPr="00115A1D">
                <w:rPr>
                  <w:rFonts w:ascii="Times New Roman" w:hAnsi="Times New Roman"/>
                  <w:color w:val="0000FF"/>
                  <w:sz w:val="24"/>
                  <w:szCs w:val="24"/>
                </w:rPr>
                <w:t>&lt;3&gt;</w:t>
              </w:r>
            </w:hyperlink>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rPr>
                <w:rFonts w:ascii="Times New Roman" w:hAnsi="Times New Roman"/>
                <w:sz w:val="24"/>
                <w:szCs w:val="24"/>
              </w:rPr>
            </w:pPr>
          </w:p>
        </w:tc>
        <w:tc>
          <w:tcPr>
            <w:tcW w:w="1984" w:type="dxa"/>
            <w:gridSpan w:val="2"/>
          </w:tcPr>
          <w:p w:rsidR="00AE18C0" w:rsidRPr="00115A1D" w:rsidRDefault="00AE18C0" w:rsidP="00A207A1">
            <w:pPr>
              <w:pStyle w:val="ConsPlusNormal"/>
              <w:rPr>
                <w:rFonts w:ascii="Times New Roman" w:hAnsi="Times New Roman"/>
                <w:sz w:val="24"/>
                <w:szCs w:val="24"/>
              </w:rPr>
            </w:pPr>
          </w:p>
        </w:tc>
        <w:tc>
          <w:tcPr>
            <w:tcW w:w="2154" w:type="dxa"/>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помещения, раздел которого осуществляется</w:t>
            </w:r>
          </w:p>
        </w:tc>
        <w:tc>
          <w:tcPr>
            <w:tcW w:w="4138"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Адрес помещения, раздел которого осуществляется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rPr>
                <w:rFonts w:ascii="Times New Roman" w:hAnsi="Times New Roman"/>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Дополнительная информация:</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26" w:type="dxa"/>
          </w:tcPr>
          <w:p w:rsidR="00AE18C0" w:rsidRPr="00115A1D" w:rsidRDefault="00AE18C0" w:rsidP="00A207A1">
            <w:pPr>
              <w:pStyle w:val="ConsPlusNormal"/>
              <w:rPr>
                <w:rFonts w:ascii="Times New Roman" w:hAnsi="Times New Roman"/>
                <w:sz w:val="24"/>
                <w:szCs w:val="24"/>
              </w:rPr>
            </w:pPr>
          </w:p>
        </w:tc>
        <w:tc>
          <w:tcPr>
            <w:tcW w:w="8115"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Образованием помещения в здании, сооружении путем объединения помещений в здании, сооружении</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26" w:type="dxa"/>
          </w:tcPr>
          <w:p w:rsidR="00AE18C0" w:rsidRPr="00115A1D" w:rsidRDefault="00AE18C0" w:rsidP="00A207A1">
            <w:pPr>
              <w:pStyle w:val="ConsPlusNormal"/>
              <w:rPr>
                <w:rFonts w:ascii="Times New Roman" w:hAnsi="Times New Roman"/>
                <w:sz w:val="24"/>
                <w:szCs w:val="24"/>
              </w:rPr>
            </w:pPr>
          </w:p>
        </w:tc>
        <w:tc>
          <w:tcPr>
            <w:tcW w:w="444" w:type="dxa"/>
          </w:tcPr>
          <w:p w:rsidR="00AE18C0" w:rsidRPr="00115A1D" w:rsidRDefault="00AE18C0" w:rsidP="00A207A1">
            <w:pPr>
              <w:pStyle w:val="ConsPlusNormal"/>
              <w:rPr>
                <w:rFonts w:ascii="Times New Roman" w:hAnsi="Times New Roman"/>
                <w:sz w:val="24"/>
                <w:szCs w:val="24"/>
              </w:rPr>
            </w:pPr>
          </w:p>
        </w:tc>
        <w:tc>
          <w:tcPr>
            <w:tcW w:w="3533"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 жилого помещения</w:t>
            </w:r>
          </w:p>
        </w:tc>
        <w:tc>
          <w:tcPr>
            <w:tcW w:w="510" w:type="dxa"/>
          </w:tcPr>
          <w:p w:rsidR="00AE18C0" w:rsidRPr="00115A1D" w:rsidRDefault="00AE18C0" w:rsidP="00A207A1">
            <w:pPr>
              <w:pStyle w:val="ConsPlusNormal"/>
              <w:rPr>
                <w:rFonts w:ascii="Times New Roman" w:hAnsi="Times New Roman"/>
                <w:sz w:val="24"/>
                <w:szCs w:val="24"/>
              </w:rPr>
            </w:pPr>
          </w:p>
        </w:tc>
        <w:tc>
          <w:tcPr>
            <w:tcW w:w="3628"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 нежилого помещения</w:t>
            </w: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объединяемых помещений</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Кадастровый номер объединяемого помещения </w:t>
            </w:r>
            <w:hyperlink w:anchor="P1373" w:history="1">
              <w:r w:rsidRPr="00115A1D">
                <w:rPr>
                  <w:rFonts w:ascii="Times New Roman" w:hAnsi="Times New Roman"/>
                  <w:color w:val="0000FF"/>
                  <w:sz w:val="24"/>
                  <w:szCs w:val="24"/>
                </w:rPr>
                <w:t>&lt;4&gt;</w:t>
              </w:r>
            </w:hyperlink>
          </w:p>
        </w:tc>
        <w:tc>
          <w:tcPr>
            <w:tcW w:w="4138"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Адрес объединяемого помещения </w:t>
            </w:r>
            <w:hyperlink w:anchor="P1373" w:history="1">
              <w:r w:rsidRPr="00115A1D">
                <w:rPr>
                  <w:rFonts w:ascii="Times New Roman" w:hAnsi="Times New Roman"/>
                  <w:color w:val="0000FF"/>
                  <w:sz w:val="24"/>
                  <w:szCs w:val="24"/>
                </w:rPr>
                <w:t>&lt;4&gt;</w:t>
              </w:r>
            </w:hyperlink>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rPr>
                <w:rFonts w:ascii="Times New Roman" w:hAnsi="Times New Roman"/>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Дополнительная информация:</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bottom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Borders>
              <w:top w:val="nil"/>
            </w:tcBorders>
          </w:tcPr>
          <w:p w:rsidR="00AE18C0" w:rsidRPr="00115A1D" w:rsidRDefault="00AE18C0" w:rsidP="00A207A1">
            <w:pPr>
              <w:pStyle w:val="ConsPlusNormal"/>
              <w:rPr>
                <w:rFonts w:ascii="Times New Roman" w:hAnsi="Times New Roman"/>
                <w:sz w:val="24"/>
                <w:szCs w:val="24"/>
              </w:rPr>
            </w:pPr>
          </w:p>
        </w:tc>
        <w:tc>
          <w:tcPr>
            <w:tcW w:w="426" w:type="dxa"/>
          </w:tcPr>
          <w:p w:rsidR="00AE18C0" w:rsidRPr="00115A1D" w:rsidRDefault="00AE18C0" w:rsidP="00A207A1">
            <w:pPr>
              <w:pStyle w:val="ConsPlusNormal"/>
              <w:rPr>
                <w:rFonts w:ascii="Times New Roman" w:hAnsi="Times New Roman"/>
                <w:sz w:val="24"/>
                <w:szCs w:val="24"/>
              </w:rPr>
            </w:pPr>
          </w:p>
        </w:tc>
        <w:tc>
          <w:tcPr>
            <w:tcW w:w="8115"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26" w:type="dxa"/>
          </w:tcPr>
          <w:p w:rsidR="00AE18C0" w:rsidRPr="00115A1D" w:rsidRDefault="00AE18C0" w:rsidP="00A207A1">
            <w:pPr>
              <w:pStyle w:val="ConsPlusNormal"/>
              <w:rPr>
                <w:rFonts w:ascii="Times New Roman" w:hAnsi="Times New Roman"/>
                <w:sz w:val="24"/>
                <w:szCs w:val="24"/>
              </w:rPr>
            </w:pPr>
          </w:p>
        </w:tc>
        <w:tc>
          <w:tcPr>
            <w:tcW w:w="444" w:type="dxa"/>
          </w:tcPr>
          <w:p w:rsidR="00AE18C0" w:rsidRPr="00115A1D" w:rsidRDefault="00AE18C0" w:rsidP="00A207A1">
            <w:pPr>
              <w:pStyle w:val="ConsPlusNormal"/>
              <w:rPr>
                <w:rFonts w:ascii="Times New Roman" w:hAnsi="Times New Roman"/>
                <w:sz w:val="24"/>
                <w:szCs w:val="24"/>
              </w:rPr>
            </w:pPr>
          </w:p>
        </w:tc>
        <w:tc>
          <w:tcPr>
            <w:tcW w:w="3533"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 жилого помещения</w:t>
            </w:r>
          </w:p>
        </w:tc>
        <w:tc>
          <w:tcPr>
            <w:tcW w:w="510" w:type="dxa"/>
          </w:tcPr>
          <w:p w:rsidR="00AE18C0" w:rsidRPr="00115A1D" w:rsidRDefault="00AE18C0" w:rsidP="00A207A1">
            <w:pPr>
              <w:pStyle w:val="ConsPlusNormal"/>
              <w:rPr>
                <w:rFonts w:ascii="Times New Roman" w:hAnsi="Times New Roman"/>
                <w:sz w:val="24"/>
                <w:szCs w:val="24"/>
              </w:rPr>
            </w:pPr>
          </w:p>
        </w:tc>
        <w:tc>
          <w:tcPr>
            <w:tcW w:w="3628"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Образование нежилого помещения</w:t>
            </w: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Количество образуемых помещений</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Кадастровый номер здания, сооружения</w:t>
            </w:r>
          </w:p>
        </w:tc>
        <w:tc>
          <w:tcPr>
            <w:tcW w:w="4138"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Адрес здания, сооружения</w:t>
            </w: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rPr>
                <w:rFonts w:ascii="Times New Roman" w:hAnsi="Times New Roman"/>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Дополнительная информация:</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bl>
    <w:p w:rsidR="00AE18C0" w:rsidRPr="00115A1D" w:rsidRDefault="00AE18C0" w:rsidP="00A207A1">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4"/>
        <w:gridCol w:w="3969"/>
        <w:gridCol w:w="1984"/>
        <w:gridCol w:w="2154"/>
      </w:tblGrid>
      <w:tr w:rsidR="00AE18C0" w:rsidRPr="00115A1D" w:rsidTr="00A207A1">
        <w:tc>
          <w:tcPr>
            <w:tcW w:w="4913" w:type="dxa"/>
            <w:gridSpan w:val="3"/>
          </w:tcPr>
          <w:p w:rsidR="00AE18C0" w:rsidRPr="00115A1D" w:rsidRDefault="00AE18C0" w:rsidP="00A207A1">
            <w:pPr>
              <w:pStyle w:val="ConsPlusNormal"/>
              <w:rPr>
                <w:rFonts w:ascii="Times New Roman" w:hAnsi="Times New Roman"/>
                <w:sz w:val="24"/>
                <w:szCs w:val="24"/>
              </w:rPr>
            </w:pPr>
          </w:p>
        </w:tc>
        <w:tc>
          <w:tcPr>
            <w:tcW w:w="1984"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Лист N ___</w:t>
            </w:r>
          </w:p>
        </w:tc>
        <w:tc>
          <w:tcPr>
            <w:tcW w:w="2154"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Всего листов ___</w:t>
            </w:r>
          </w:p>
        </w:tc>
      </w:tr>
      <w:tr w:rsidR="00AE18C0" w:rsidRPr="00115A1D" w:rsidTr="00A207A1">
        <w:tblPrEx>
          <w:tblBorders>
            <w:left w:val="none" w:sz="0" w:space="0" w:color="auto"/>
            <w:right w:val="none" w:sz="0" w:space="0" w:color="auto"/>
          </w:tblBorders>
        </w:tblPrEx>
        <w:tc>
          <w:tcPr>
            <w:tcW w:w="9051" w:type="dxa"/>
            <w:gridSpan w:val="5"/>
            <w:tcBorders>
              <w:left w:val="nil"/>
              <w:right w:val="nil"/>
            </w:tcBorders>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Borders>
              <w:bottom w:val="nil"/>
            </w:tcBorders>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3.3</w:t>
            </w:r>
          </w:p>
        </w:tc>
        <w:tc>
          <w:tcPr>
            <w:tcW w:w="8541"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Аннулировать адрес объекта адресации:</w:t>
            </w: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страны</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субъекта Российской Федерации</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поселения</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внутригородского района городского округа</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населенного пункта</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элемента планировочной структуры</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элемента улично-дорожной сети</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Номер земельного участка</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Тип и номер здания, сооружения или объекта незавершенного строительства</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Тип и номер помещения, расположенного в здании или сооружении</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Тип и номер помещения в пределах квартиры (в отношении коммунальных квартир)</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Дополнительная информация:</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bottom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Borders>
              <w:top w:val="nil"/>
            </w:tcBorders>
          </w:tcPr>
          <w:p w:rsidR="00AE18C0" w:rsidRPr="00115A1D" w:rsidRDefault="00AE18C0" w:rsidP="00A207A1">
            <w:pPr>
              <w:pStyle w:val="ConsPlusNormal"/>
              <w:rPr>
                <w:rFonts w:ascii="Times New Roman" w:hAnsi="Times New Roman"/>
                <w:sz w:val="24"/>
                <w:szCs w:val="24"/>
              </w:rPr>
            </w:pPr>
          </w:p>
        </w:tc>
        <w:tc>
          <w:tcPr>
            <w:tcW w:w="8541"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 связи с:</w:t>
            </w: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34" w:type="dxa"/>
            <w:vMerge w:val="restart"/>
          </w:tcPr>
          <w:p w:rsidR="00AE18C0" w:rsidRPr="00115A1D" w:rsidRDefault="00AE18C0" w:rsidP="00A207A1">
            <w:pPr>
              <w:pStyle w:val="ConsPlusNormal"/>
              <w:rPr>
                <w:rFonts w:ascii="Times New Roman" w:hAnsi="Times New Roman"/>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Прекращением существования объекта адресации</w:t>
            </w: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34" w:type="dxa"/>
            <w:vMerge/>
          </w:tcPr>
          <w:p w:rsidR="00AE18C0" w:rsidRPr="00115A1D" w:rsidRDefault="00AE18C0" w:rsidP="00A207A1">
            <w:pPr>
              <w:rPr>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 xml:space="preserve">Отказом в осуществлении кадастрового учета объекта адресации по основаниям, указанным в </w:t>
            </w:r>
            <w:hyperlink r:id="rId13" w:history="1">
              <w:r w:rsidRPr="00115A1D">
                <w:rPr>
                  <w:rFonts w:ascii="Times New Roman" w:hAnsi="Times New Roman"/>
                  <w:color w:val="0000FF"/>
                  <w:sz w:val="24"/>
                  <w:szCs w:val="24"/>
                </w:rPr>
                <w:t>пунктах 1</w:t>
              </w:r>
            </w:hyperlink>
            <w:r w:rsidRPr="00115A1D">
              <w:rPr>
                <w:rFonts w:ascii="Times New Roman" w:hAnsi="Times New Roman"/>
                <w:sz w:val="24"/>
                <w:szCs w:val="24"/>
              </w:rPr>
              <w:t xml:space="preserve"> и </w:t>
            </w:r>
            <w:hyperlink r:id="rId14" w:history="1">
              <w:r w:rsidRPr="00115A1D">
                <w:rPr>
                  <w:rFonts w:ascii="Times New Roman" w:hAnsi="Times New Roman"/>
                  <w:color w:val="0000FF"/>
                  <w:sz w:val="24"/>
                  <w:szCs w:val="24"/>
                </w:rPr>
                <w:t>3 части 2 статьи 27</w:t>
              </w:r>
            </w:hyperlink>
            <w:r w:rsidRPr="00115A1D">
              <w:rPr>
                <w:rFonts w:ascii="Times New Roman" w:hAnsi="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34" w:type="dxa"/>
            <w:vMerge/>
          </w:tcPr>
          <w:p w:rsidR="00AE18C0" w:rsidRPr="00115A1D" w:rsidRDefault="00AE18C0" w:rsidP="00A207A1">
            <w:pPr>
              <w:rPr>
                <w:sz w:val="24"/>
                <w:szCs w:val="24"/>
              </w:rPr>
            </w:pPr>
          </w:p>
        </w:tc>
        <w:tc>
          <w:tcPr>
            <w:tcW w:w="8107"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Присвоением объекту адресации нового адреса</w:t>
            </w: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2"/>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Дополнительная информация:</w:t>
            </w: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Borders>
              <w:top w:val="nil"/>
            </w:tcBorders>
          </w:tcPr>
          <w:p w:rsidR="00AE18C0" w:rsidRPr="00115A1D" w:rsidRDefault="00AE18C0" w:rsidP="00A207A1">
            <w:pPr>
              <w:rPr>
                <w:sz w:val="24"/>
                <w:szCs w:val="24"/>
              </w:rPr>
            </w:pPr>
          </w:p>
        </w:tc>
        <w:tc>
          <w:tcPr>
            <w:tcW w:w="4403" w:type="dxa"/>
            <w:gridSpan w:val="2"/>
            <w:vMerge/>
          </w:tcPr>
          <w:p w:rsidR="00AE18C0" w:rsidRPr="00115A1D" w:rsidRDefault="00AE18C0" w:rsidP="00A207A1">
            <w:pPr>
              <w:rPr>
                <w:sz w:val="24"/>
                <w:szCs w:val="24"/>
              </w:rPr>
            </w:pPr>
          </w:p>
        </w:tc>
        <w:tc>
          <w:tcPr>
            <w:tcW w:w="4138" w:type="dxa"/>
            <w:gridSpan w:val="2"/>
          </w:tcPr>
          <w:p w:rsidR="00AE18C0" w:rsidRPr="00115A1D" w:rsidRDefault="00AE18C0" w:rsidP="00A207A1">
            <w:pPr>
              <w:pStyle w:val="ConsPlusNormal"/>
              <w:rPr>
                <w:rFonts w:ascii="Times New Roman" w:hAnsi="Times New Roman"/>
                <w:sz w:val="24"/>
                <w:szCs w:val="24"/>
              </w:rPr>
            </w:pPr>
          </w:p>
        </w:tc>
      </w:tr>
    </w:tbl>
    <w:p w:rsidR="00AE18C0" w:rsidRPr="00115A1D" w:rsidRDefault="00AE18C0" w:rsidP="00A207A1">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48"/>
        <w:gridCol w:w="454"/>
        <w:gridCol w:w="419"/>
        <w:gridCol w:w="3082"/>
        <w:gridCol w:w="1984"/>
        <w:gridCol w:w="1134"/>
        <w:gridCol w:w="1020"/>
      </w:tblGrid>
      <w:tr w:rsidR="00AE18C0" w:rsidRPr="00115A1D" w:rsidTr="00A207A1">
        <w:tc>
          <w:tcPr>
            <w:tcW w:w="4913" w:type="dxa"/>
            <w:gridSpan w:val="5"/>
          </w:tcPr>
          <w:p w:rsidR="00AE18C0" w:rsidRPr="00115A1D" w:rsidRDefault="00AE18C0" w:rsidP="00A207A1">
            <w:pPr>
              <w:pStyle w:val="ConsPlusNormal"/>
              <w:rPr>
                <w:rFonts w:ascii="Times New Roman" w:hAnsi="Times New Roman"/>
                <w:sz w:val="24"/>
                <w:szCs w:val="24"/>
              </w:rPr>
            </w:pPr>
          </w:p>
        </w:tc>
        <w:tc>
          <w:tcPr>
            <w:tcW w:w="1984"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Лист N ___</w:t>
            </w:r>
          </w:p>
        </w:tc>
        <w:tc>
          <w:tcPr>
            <w:tcW w:w="2154"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Всего листов ___</w:t>
            </w:r>
          </w:p>
        </w:tc>
      </w:tr>
      <w:tr w:rsidR="00AE18C0" w:rsidRPr="00115A1D" w:rsidTr="00A207A1">
        <w:tblPrEx>
          <w:tblBorders>
            <w:left w:val="none" w:sz="0" w:space="0" w:color="auto"/>
            <w:right w:val="none" w:sz="0" w:space="0" w:color="auto"/>
          </w:tblBorders>
        </w:tblPrEx>
        <w:tc>
          <w:tcPr>
            <w:tcW w:w="9051" w:type="dxa"/>
            <w:gridSpan w:val="8"/>
            <w:tcBorders>
              <w:left w:val="nil"/>
              <w:right w:val="nil"/>
            </w:tcBorders>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4</w:t>
            </w:r>
          </w:p>
        </w:tc>
        <w:tc>
          <w:tcPr>
            <w:tcW w:w="8541" w:type="dxa"/>
            <w:gridSpan w:val="7"/>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AE18C0" w:rsidRPr="00115A1D" w:rsidTr="00A207A1">
        <w:tc>
          <w:tcPr>
            <w:tcW w:w="510" w:type="dxa"/>
            <w:vMerge/>
          </w:tcPr>
          <w:p w:rsidR="00AE18C0" w:rsidRPr="00115A1D" w:rsidRDefault="00AE18C0" w:rsidP="00A207A1">
            <w:pPr>
              <w:rPr>
                <w:sz w:val="24"/>
                <w:szCs w:val="24"/>
              </w:rPr>
            </w:pPr>
          </w:p>
        </w:tc>
        <w:tc>
          <w:tcPr>
            <w:tcW w:w="448" w:type="dxa"/>
            <w:vMerge w:val="restart"/>
          </w:tcPr>
          <w:p w:rsidR="00AE18C0" w:rsidRPr="00115A1D" w:rsidRDefault="00AE18C0" w:rsidP="00A207A1">
            <w:pPr>
              <w:pStyle w:val="ConsPlusNormal"/>
              <w:rPr>
                <w:rFonts w:ascii="Times New Roman" w:hAnsi="Times New Roman"/>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7639"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физическое лицо:</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val="restart"/>
          </w:tcPr>
          <w:p w:rsidR="00AE18C0" w:rsidRPr="00115A1D" w:rsidRDefault="00AE18C0" w:rsidP="00A207A1">
            <w:pPr>
              <w:pStyle w:val="ConsPlusNormal"/>
              <w:rPr>
                <w:rFonts w:ascii="Times New Roman" w:hAnsi="Times New Roman"/>
                <w:sz w:val="24"/>
                <w:szCs w:val="24"/>
              </w:rPr>
            </w:pPr>
          </w:p>
        </w:tc>
        <w:tc>
          <w:tcPr>
            <w:tcW w:w="3501"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фамилия:</w:t>
            </w:r>
          </w:p>
        </w:tc>
        <w:tc>
          <w:tcPr>
            <w:tcW w:w="198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имя (полностью):</w:t>
            </w:r>
          </w:p>
        </w:tc>
        <w:tc>
          <w:tcPr>
            <w:tcW w:w="113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отчество (полностью) (при наличии):</w:t>
            </w:r>
          </w:p>
        </w:tc>
        <w:tc>
          <w:tcPr>
            <w:tcW w:w="1020"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ИНН (при наличии):</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1984" w:type="dxa"/>
          </w:tcPr>
          <w:p w:rsidR="00AE18C0" w:rsidRPr="00115A1D" w:rsidRDefault="00AE18C0" w:rsidP="00A207A1">
            <w:pPr>
              <w:pStyle w:val="ConsPlusNormal"/>
              <w:rPr>
                <w:rFonts w:ascii="Times New Roman" w:hAnsi="Times New Roman"/>
                <w:sz w:val="24"/>
                <w:szCs w:val="24"/>
              </w:rPr>
            </w:pPr>
          </w:p>
        </w:tc>
        <w:tc>
          <w:tcPr>
            <w:tcW w:w="1134" w:type="dxa"/>
          </w:tcPr>
          <w:p w:rsidR="00AE18C0" w:rsidRPr="00115A1D" w:rsidRDefault="00AE18C0" w:rsidP="00A207A1">
            <w:pPr>
              <w:pStyle w:val="ConsPlusNormal"/>
              <w:rPr>
                <w:rFonts w:ascii="Times New Roman" w:hAnsi="Times New Roman"/>
                <w:sz w:val="24"/>
                <w:szCs w:val="24"/>
              </w:rPr>
            </w:pPr>
          </w:p>
        </w:tc>
        <w:tc>
          <w:tcPr>
            <w:tcW w:w="1020" w:type="dxa"/>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vMerge w:val="restart"/>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документ, удостоверяющий личность:</w:t>
            </w:r>
          </w:p>
        </w:tc>
        <w:tc>
          <w:tcPr>
            <w:tcW w:w="198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вид:</w:t>
            </w:r>
          </w:p>
        </w:tc>
        <w:tc>
          <w:tcPr>
            <w:tcW w:w="113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серия:</w:t>
            </w:r>
          </w:p>
        </w:tc>
        <w:tc>
          <w:tcPr>
            <w:tcW w:w="1020"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номер:</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vMerge/>
          </w:tcPr>
          <w:p w:rsidR="00AE18C0" w:rsidRPr="00115A1D" w:rsidRDefault="00AE18C0" w:rsidP="00A207A1">
            <w:pPr>
              <w:rPr>
                <w:sz w:val="24"/>
                <w:szCs w:val="24"/>
              </w:rPr>
            </w:pPr>
          </w:p>
        </w:tc>
        <w:tc>
          <w:tcPr>
            <w:tcW w:w="1984" w:type="dxa"/>
          </w:tcPr>
          <w:p w:rsidR="00AE18C0" w:rsidRPr="00115A1D" w:rsidRDefault="00AE18C0" w:rsidP="00A207A1">
            <w:pPr>
              <w:pStyle w:val="ConsPlusNormal"/>
              <w:rPr>
                <w:rFonts w:ascii="Times New Roman" w:hAnsi="Times New Roman"/>
                <w:sz w:val="24"/>
                <w:szCs w:val="24"/>
              </w:rPr>
            </w:pPr>
          </w:p>
        </w:tc>
        <w:tc>
          <w:tcPr>
            <w:tcW w:w="1134" w:type="dxa"/>
          </w:tcPr>
          <w:p w:rsidR="00AE18C0" w:rsidRPr="00115A1D" w:rsidRDefault="00AE18C0" w:rsidP="00A207A1">
            <w:pPr>
              <w:pStyle w:val="ConsPlusNormal"/>
              <w:rPr>
                <w:rFonts w:ascii="Times New Roman" w:hAnsi="Times New Roman"/>
                <w:sz w:val="24"/>
                <w:szCs w:val="24"/>
              </w:rPr>
            </w:pPr>
          </w:p>
        </w:tc>
        <w:tc>
          <w:tcPr>
            <w:tcW w:w="1020" w:type="dxa"/>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vMerge/>
          </w:tcPr>
          <w:p w:rsidR="00AE18C0" w:rsidRPr="00115A1D" w:rsidRDefault="00AE18C0" w:rsidP="00A207A1">
            <w:pPr>
              <w:rPr>
                <w:sz w:val="24"/>
                <w:szCs w:val="24"/>
              </w:rPr>
            </w:pPr>
          </w:p>
        </w:tc>
        <w:tc>
          <w:tcPr>
            <w:tcW w:w="198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дата выдачи:</w:t>
            </w:r>
          </w:p>
        </w:tc>
        <w:tc>
          <w:tcPr>
            <w:tcW w:w="2154"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кем выдан:</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vMerge/>
          </w:tcPr>
          <w:p w:rsidR="00AE18C0" w:rsidRPr="00115A1D" w:rsidRDefault="00AE18C0" w:rsidP="00A207A1">
            <w:pPr>
              <w:rPr>
                <w:sz w:val="24"/>
                <w:szCs w:val="24"/>
              </w:rPr>
            </w:pPr>
          </w:p>
        </w:tc>
        <w:tc>
          <w:tcPr>
            <w:tcW w:w="1984" w:type="dxa"/>
            <w:vMerge w:val="restart"/>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"__" ___ ___ г.</w:t>
            </w:r>
          </w:p>
        </w:tc>
        <w:tc>
          <w:tcPr>
            <w:tcW w:w="2154"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vMerge/>
          </w:tcPr>
          <w:p w:rsidR="00AE18C0" w:rsidRPr="00115A1D" w:rsidRDefault="00AE18C0" w:rsidP="00A207A1">
            <w:pPr>
              <w:rPr>
                <w:sz w:val="24"/>
                <w:szCs w:val="24"/>
              </w:rPr>
            </w:pPr>
          </w:p>
        </w:tc>
        <w:tc>
          <w:tcPr>
            <w:tcW w:w="1984" w:type="dxa"/>
            <w:vMerge/>
          </w:tcPr>
          <w:p w:rsidR="00AE18C0" w:rsidRPr="00115A1D" w:rsidRDefault="00AE18C0" w:rsidP="00A207A1">
            <w:pPr>
              <w:rPr>
                <w:sz w:val="24"/>
                <w:szCs w:val="24"/>
              </w:rPr>
            </w:pPr>
          </w:p>
        </w:tc>
        <w:tc>
          <w:tcPr>
            <w:tcW w:w="2154"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почтовый адрес:</w:t>
            </w:r>
          </w:p>
        </w:tc>
        <w:tc>
          <w:tcPr>
            <w:tcW w:w="198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телефон для связи:</w:t>
            </w:r>
          </w:p>
        </w:tc>
        <w:tc>
          <w:tcPr>
            <w:tcW w:w="2154"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адрес электронной почты (при наличии):</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1984" w:type="dxa"/>
            <w:vMerge w:val="restart"/>
          </w:tcPr>
          <w:p w:rsidR="00AE18C0" w:rsidRPr="00115A1D" w:rsidRDefault="00AE18C0" w:rsidP="00A207A1">
            <w:pPr>
              <w:pStyle w:val="ConsPlusNormal"/>
              <w:rPr>
                <w:rFonts w:ascii="Times New Roman" w:hAnsi="Times New Roman"/>
                <w:sz w:val="24"/>
                <w:szCs w:val="24"/>
              </w:rPr>
            </w:pPr>
          </w:p>
        </w:tc>
        <w:tc>
          <w:tcPr>
            <w:tcW w:w="2154" w:type="dxa"/>
            <w:gridSpan w:val="2"/>
            <w:vMerge w:val="restart"/>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1984" w:type="dxa"/>
            <w:vMerge/>
          </w:tcPr>
          <w:p w:rsidR="00AE18C0" w:rsidRPr="00115A1D" w:rsidRDefault="00AE18C0" w:rsidP="00A207A1">
            <w:pPr>
              <w:rPr>
                <w:sz w:val="24"/>
                <w:szCs w:val="24"/>
              </w:rPr>
            </w:pPr>
          </w:p>
        </w:tc>
        <w:tc>
          <w:tcPr>
            <w:tcW w:w="2154" w:type="dxa"/>
            <w:gridSpan w:val="2"/>
            <w:vMerge/>
          </w:tcPr>
          <w:p w:rsidR="00AE18C0" w:rsidRPr="00115A1D" w:rsidRDefault="00AE18C0" w:rsidP="00A207A1">
            <w:pPr>
              <w:rPr>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7639"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val="restart"/>
          </w:tcPr>
          <w:p w:rsidR="00AE18C0" w:rsidRPr="00115A1D" w:rsidRDefault="00AE18C0" w:rsidP="00A207A1">
            <w:pPr>
              <w:pStyle w:val="ConsPlusNormal"/>
              <w:rPr>
                <w:rFonts w:ascii="Times New Roman" w:hAnsi="Times New Roman"/>
                <w:sz w:val="24"/>
                <w:szCs w:val="24"/>
              </w:rPr>
            </w:pPr>
          </w:p>
        </w:tc>
        <w:tc>
          <w:tcPr>
            <w:tcW w:w="3501" w:type="dxa"/>
            <w:gridSpan w:val="2"/>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полное наименование:</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ИНН (для российского юридического лица):</w:t>
            </w:r>
          </w:p>
        </w:tc>
        <w:tc>
          <w:tcPr>
            <w:tcW w:w="4138" w:type="dxa"/>
            <w:gridSpan w:val="3"/>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КПП (для российского юридического лица):</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страна регистрации (инкорпорации) (для иностранного юридического лица):</w:t>
            </w:r>
          </w:p>
        </w:tc>
        <w:tc>
          <w:tcPr>
            <w:tcW w:w="198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дата регистрации (для иностранного юридического лица):</w:t>
            </w:r>
          </w:p>
        </w:tc>
        <w:tc>
          <w:tcPr>
            <w:tcW w:w="2154"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номер регистрации (для иностранного юридического лица):</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1984"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"__" ____ __ г.</w:t>
            </w:r>
          </w:p>
        </w:tc>
        <w:tc>
          <w:tcPr>
            <w:tcW w:w="2154" w:type="dxa"/>
            <w:gridSpan w:val="2"/>
            <w:vMerge w:val="restart"/>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1984" w:type="dxa"/>
            <w:vMerge/>
          </w:tcPr>
          <w:p w:rsidR="00AE18C0" w:rsidRPr="00115A1D" w:rsidRDefault="00AE18C0" w:rsidP="00A207A1">
            <w:pPr>
              <w:rPr>
                <w:sz w:val="24"/>
                <w:szCs w:val="24"/>
              </w:rPr>
            </w:pPr>
          </w:p>
        </w:tc>
        <w:tc>
          <w:tcPr>
            <w:tcW w:w="2154" w:type="dxa"/>
            <w:gridSpan w:val="2"/>
            <w:vMerge/>
          </w:tcPr>
          <w:p w:rsidR="00AE18C0" w:rsidRPr="00115A1D" w:rsidRDefault="00AE18C0" w:rsidP="00A207A1">
            <w:pPr>
              <w:rPr>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почтовый адрес:</w:t>
            </w:r>
          </w:p>
        </w:tc>
        <w:tc>
          <w:tcPr>
            <w:tcW w:w="198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телефон для связи:</w:t>
            </w:r>
          </w:p>
        </w:tc>
        <w:tc>
          <w:tcPr>
            <w:tcW w:w="2154"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адрес электронной почты (при наличии):</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1984" w:type="dxa"/>
            <w:vMerge w:val="restart"/>
          </w:tcPr>
          <w:p w:rsidR="00AE18C0" w:rsidRPr="00115A1D" w:rsidRDefault="00AE18C0" w:rsidP="00A207A1">
            <w:pPr>
              <w:pStyle w:val="ConsPlusNormal"/>
              <w:rPr>
                <w:rFonts w:ascii="Times New Roman" w:hAnsi="Times New Roman"/>
                <w:sz w:val="24"/>
                <w:szCs w:val="24"/>
              </w:rPr>
            </w:pPr>
          </w:p>
        </w:tc>
        <w:tc>
          <w:tcPr>
            <w:tcW w:w="2154" w:type="dxa"/>
            <w:gridSpan w:val="2"/>
            <w:vMerge w:val="restart"/>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01" w:type="dxa"/>
            <w:gridSpan w:val="2"/>
          </w:tcPr>
          <w:p w:rsidR="00AE18C0" w:rsidRPr="00115A1D" w:rsidRDefault="00AE18C0" w:rsidP="00A207A1">
            <w:pPr>
              <w:pStyle w:val="ConsPlusNormal"/>
              <w:rPr>
                <w:rFonts w:ascii="Times New Roman" w:hAnsi="Times New Roman"/>
                <w:sz w:val="24"/>
                <w:szCs w:val="24"/>
              </w:rPr>
            </w:pPr>
          </w:p>
        </w:tc>
        <w:tc>
          <w:tcPr>
            <w:tcW w:w="1984" w:type="dxa"/>
            <w:vMerge/>
          </w:tcPr>
          <w:p w:rsidR="00AE18C0" w:rsidRPr="00115A1D" w:rsidRDefault="00AE18C0" w:rsidP="00A207A1">
            <w:pPr>
              <w:rPr>
                <w:sz w:val="24"/>
                <w:szCs w:val="24"/>
              </w:rPr>
            </w:pPr>
          </w:p>
        </w:tc>
        <w:tc>
          <w:tcPr>
            <w:tcW w:w="2154" w:type="dxa"/>
            <w:gridSpan w:val="2"/>
            <w:vMerge/>
          </w:tcPr>
          <w:p w:rsidR="00AE18C0" w:rsidRPr="00115A1D" w:rsidRDefault="00AE18C0" w:rsidP="00A207A1">
            <w:pPr>
              <w:rPr>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7639"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Вещное право на объект адресации:</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419" w:type="dxa"/>
          </w:tcPr>
          <w:p w:rsidR="00AE18C0" w:rsidRPr="00115A1D" w:rsidRDefault="00AE18C0" w:rsidP="00A207A1">
            <w:pPr>
              <w:pStyle w:val="ConsPlusNormal"/>
              <w:rPr>
                <w:rFonts w:ascii="Times New Roman" w:hAnsi="Times New Roman"/>
                <w:sz w:val="24"/>
                <w:szCs w:val="24"/>
              </w:rPr>
            </w:pPr>
          </w:p>
        </w:tc>
        <w:tc>
          <w:tcPr>
            <w:tcW w:w="7220"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право собственности</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419" w:type="dxa"/>
          </w:tcPr>
          <w:p w:rsidR="00AE18C0" w:rsidRPr="00115A1D" w:rsidRDefault="00AE18C0" w:rsidP="00A207A1">
            <w:pPr>
              <w:pStyle w:val="ConsPlusNormal"/>
              <w:rPr>
                <w:rFonts w:ascii="Times New Roman" w:hAnsi="Times New Roman"/>
                <w:sz w:val="24"/>
                <w:szCs w:val="24"/>
              </w:rPr>
            </w:pPr>
          </w:p>
        </w:tc>
        <w:tc>
          <w:tcPr>
            <w:tcW w:w="7220"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право хозяйственного ведения имуществом на объект адресации</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419" w:type="dxa"/>
          </w:tcPr>
          <w:p w:rsidR="00AE18C0" w:rsidRPr="00115A1D" w:rsidRDefault="00AE18C0" w:rsidP="00A207A1">
            <w:pPr>
              <w:pStyle w:val="ConsPlusNormal"/>
              <w:rPr>
                <w:rFonts w:ascii="Times New Roman" w:hAnsi="Times New Roman"/>
                <w:sz w:val="24"/>
                <w:szCs w:val="24"/>
              </w:rPr>
            </w:pPr>
          </w:p>
        </w:tc>
        <w:tc>
          <w:tcPr>
            <w:tcW w:w="7220"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право оперативного управления имуществом на объект адресации</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419" w:type="dxa"/>
          </w:tcPr>
          <w:p w:rsidR="00AE18C0" w:rsidRPr="00115A1D" w:rsidRDefault="00AE18C0" w:rsidP="00A207A1">
            <w:pPr>
              <w:pStyle w:val="ConsPlusNormal"/>
              <w:rPr>
                <w:rFonts w:ascii="Times New Roman" w:hAnsi="Times New Roman"/>
                <w:sz w:val="24"/>
                <w:szCs w:val="24"/>
              </w:rPr>
            </w:pPr>
          </w:p>
        </w:tc>
        <w:tc>
          <w:tcPr>
            <w:tcW w:w="7220"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право пожизненно наследуемого владения земельным участком</w:t>
            </w: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454" w:type="dxa"/>
          </w:tcPr>
          <w:p w:rsidR="00AE18C0" w:rsidRPr="00115A1D" w:rsidRDefault="00AE18C0" w:rsidP="00A207A1">
            <w:pPr>
              <w:pStyle w:val="ConsPlusNormal"/>
              <w:rPr>
                <w:rFonts w:ascii="Times New Roman" w:hAnsi="Times New Roman"/>
                <w:sz w:val="24"/>
                <w:szCs w:val="24"/>
              </w:rPr>
            </w:pPr>
          </w:p>
        </w:tc>
        <w:tc>
          <w:tcPr>
            <w:tcW w:w="419" w:type="dxa"/>
          </w:tcPr>
          <w:p w:rsidR="00AE18C0" w:rsidRPr="00115A1D" w:rsidRDefault="00AE18C0" w:rsidP="00A207A1">
            <w:pPr>
              <w:pStyle w:val="ConsPlusNormal"/>
              <w:rPr>
                <w:rFonts w:ascii="Times New Roman" w:hAnsi="Times New Roman"/>
                <w:sz w:val="24"/>
                <w:szCs w:val="24"/>
              </w:rPr>
            </w:pPr>
          </w:p>
        </w:tc>
        <w:tc>
          <w:tcPr>
            <w:tcW w:w="7220"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право постоянного (бессрочного) пользования земельным участком</w:t>
            </w:r>
          </w:p>
        </w:tc>
      </w:tr>
      <w:tr w:rsidR="00AE18C0" w:rsidRPr="00115A1D" w:rsidTr="00A207A1">
        <w:tc>
          <w:tcPr>
            <w:tcW w:w="510"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5</w:t>
            </w:r>
          </w:p>
        </w:tc>
        <w:tc>
          <w:tcPr>
            <w:tcW w:w="8541" w:type="dxa"/>
            <w:gridSpan w:val="7"/>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E18C0" w:rsidRPr="00115A1D" w:rsidTr="00A207A1">
        <w:tc>
          <w:tcPr>
            <w:tcW w:w="510" w:type="dxa"/>
            <w:vMerge/>
          </w:tcPr>
          <w:p w:rsidR="00AE18C0" w:rsidRPr="00115A1D" w:rsidRDefault="00AE18C0" w:rsidP="00A207A1">
            <w:pPr>
              <w:rPr>
                <w:sz w:val="24"/>
                <w:szCs w:val="24"/>
              </w:rPr>
            </w:pPr>
          </w:p>
        </w:tc>
        <w:tc>
          <w:tcPr>
            <w:tcW w:w="448" w:type="dxa"/>
          </w:tcPr>
          <w:p w:rsidR="00AE18C0" w:rsidRPr="00115A1D" w:rsidRDefault="00AE18C0" w:rsidP="00A207A1">
            <w:pPr>
              <w:pStyle w:val="ConsPlusNormal"/>
              <w:rPr>
                <w:rFonts w:ascii="Times New Roman" w:hAnsi="Times New Roman"/>
                <w:sz w:val="24"/>
                <w:szCs w:val="24"/>
              </w:rPr>
            </w:pPr>
          </w:p>
        </w:tc>
        <w:tc>
          <w:tcPr>
            <w:tcW w:w="3955"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Лично</w:t>
            </w:r>
          </w:p>
        </w:tc>
        <w:tc>
          <w:tcPr>
            <w:tcW w:w="1984" w:type="dxa"/>
          </w:tcPr>
          <w:p w:rsidR="00AE18C0" w:rsidRPr="00115A1D" w:rsidRDefault="00AE18C0" w:rsidP="00A207A1">
            <w:pPr>
              <w:pStyle w:val="ConsPlusNormal"/>
              <w:rPr>
                <w:rFonts w:ascii="Times New Roman" w:hAnsi="Times New Roman"/>
                <w:sz w:val="24"/>
                <w:szCs w:val="24"/>
              </w:rPr>
            </w:pPr>
          </w:p>
        </w:tc>
        <w:tc>
          <w:tcPr>
            <w:tcW w:w="2154"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 многофункциональном центре</w:t>
            </w:r>
          </w:p>
        </w:tc>
      </w:tr>
      <w:tr w:rsidR="00AE18C0" w:rsidRPr="00115A1D" w:rsidTr="00A207A1">
        <w:tc>
          <w:tcPr>
            <w:tcW w:w="510" w:type="dxa"/>
            <w:vMerge/>
          </w:tcPr>
          <w:p w:rsidR="00AE18C0" w:rsidRPr="00115A1D" w:rsidRDefault="00AE18C0" w:rsidP="00A207A1">
            <w:pPr>
              <w:rPr>
                <w:sz w:val="24"/>
                <w:szCs w:val="24"/>
              </w:rPr>
            </w:pPr>
          </w:p>
        </w:tc>
        <w:tc>
          <w:tcPr>
            <w:tcW w:w="448" w:type="dxa"/>
            <w:vMerge w:val="restart"/>
          </w:tcPr>
          <w:p w:rsidR="00AE18C0" w:rsidRPr="00115A1D" w:rsidRDefault="00AE18C0" w:rsidP="00A207A1">
            <w:pPr>
              <w:pStyle w:val="ConsPlusNormal"/>
              <w:rPr>
                <w:rFonts w:ascii="Times New Roman" w:hAnsi="Times New Roman"/>
                <w:sz w:val="24"/>
                <w:szCs w:val="24"/>
              </w:rPr>
            </w:pPr>
          </w:p>
        </w:tc>
        <w:tc>
          <w:tcPr>
            <w:tcW w:w="3955"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Почтовым отправлением по адресу:</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3955"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tcPr>
          <w:p w:rsidR="00AE18C0" w:rsidRPr="00115A1D" w:rsidRDefault="00AE18C0" w:rsidP="00A207A1">
            <w:pPr>
              <w:pStyle w:val="ConsPlusNormal"/>
              <w:rPr>
                <w:rFonts w:ascii="Times New Roman" w:hAnsi="Times New Roman"/>
                <w:sz w:val="24"/>
                <w:szCs w:val="24"/>
              </w:rPr>
            </w:pPr>
          </w:p>
        </w:tc>
        <w:tc>
          <w:tcPr>
            <w:tcW w:w="8093" w:type="dxa"/>
            <w:gridSpan w:val="6"/>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E18C0" w:rsidRPr="00115A1D" w:rsidTr="00A207A1">
        <w:tc>
          <w:tcPr>
            <w:tcW w:w="510" w:type="dxa"/>
            <w:vMerge/>
          </w:tcPr>
          <w:p w:rsidR="00AE18C0" w:rsidRPr="00115A1D" w:rsidRDefault="00AE18C0" w:rsidP="00A207A1">
            <w:pPr>
              <w:rPr>
                <w:sz w:val="24"/>
                <w:szCs w:val="24"/>
              </w:rPr>
            </w:pPr>
          </w:p>
        </w:tc>
        <w:tc>
          <w:tcPr>
            <w:tcW w:w="448" w:type="dxa"/>
          </w:tcPr>
          <w:p w:rsidR="00AE18C0" w:rsidRPr="00115A1D" w:rsidRDefault="00AE18C0" w:rsidP="00A207A1">
            <w:pPr>
              <w:pStyle w:val="ConsPlusNormal"/>
              <w:rPr>
                <w:rFonts w:ascii="Times New Roman" w:hAnsi="Times New Roman"/>
                <w:sz w:val="24"/>
                <w:szCs w:val="24"/>
              </w:rPr>
            </w:pPr>
          </w:p>
        </w:tc>
        <w:tc>
          <w:tcPr>
            <w:tcW w:w="8093" w:type="dxa"/>
            <w:gridSpan w:val="6"/>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 личном кабинете федеральной информационной адресной системы</w:t>
            </w:r>
          </w:p>
        </w:tc>
      </w:tr>
      <w:tr w:rsidR="00AE18C0" w:rsidRPr="00115A1D" w:rsidTr="00A207A1">
        <w:tc>
          <w:tcPr>
            <w:tcW w:w="510" w:type="dxa"/>
            <w:vMerge/>
          </w:tcPr>
          <w:p w:rsidR="00AE18C0" w:rsidRPr="00115A1D" w:rsidRDefault="00AE18C0" w:rsidP="00A207A1">
            <w:pPr>
              <w:rPr>
                <w:sz w:val="24"/>
                <w:szCs w:val="24"/>
              </w:rPr>
            </w:pPr>
          </w:p>
        </w:tc>
        <w:tc>
          <w:tcPr>
            <w:tcW w:w="448" w:type="dxa"/>
            <w:vMerge w:val="restart"/>
          </w:tcPr>
          <w:p w:rsidR="00AE18C0" w:rsidRPr="00115A1D" w:rsidRDefault="00AE18C0" w:rsidP="00A207A1">
            <w:pPr>
              <w:pStyle w:val="ConsPlusNormal"/>
              <w:rPr>
                <w:rFonts w:ascii="Times New Roman" w:hAnsi="Times New Roman"/>
                <w:sz w:val="24"/>
                <w:szCs w:val="24"/>
              </w:rPr>
            </w:pPr>
          </w:p>
        </w:tc>
        <w:tc>
          <w:tcPr>
            <w:tcW w:w="3955"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 адрес электронной почты (для сообщения о получении заявления и документов)</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3955"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6</w:t>
            </w:r>
          </w:p>
        </w:tc>
        <w:tc>
          <w:tcPr>
            <w:tcW w:w="8541" w:type="dxa"/>
            <w:gridSpan w:val="7"/>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Расписку в получении документов прошу:</w:t>
            </w:r>
          </w:p>
        </w:tc>
      </w:tr>
      <w:tr w:rsidR="00AE18C0" w:rsidRPr="00115A1D" w:rsidTr="00A207A1">
        <w:tc>
          <w:tcPr>
            <w:tcW w:w="510" w:type="dxa"/>
            <w:vMerge/>
          </w:tcPr>
          <w:p w:rsidR="00AE18C0" w:rsidRPr="00115A1D" w:rsidRDefault="00AE18C0" w:rsidP="00A207A1">
            <w:pPr>
              <w:rPr>
                <w:sz w:val="24"/>
                <w:szCs w:val="24"/>
              </w:rPr>
            </w:pPr>
          </w:p>
        </w:tc>
        <w:tc>
          <w:tcPr>
            <w:tcW w:w="448" w:type="dxa"/>
          </w:tcPr>
          <w:p w:rsidR="00AE18C0" w:rsidRPr="00115A1D" w:rsidRDefault="00AE18C0" w:rsidP="00A207A1">
            <w:pPr>
              <w:pStyle w:val="ConsPlusNormal"/>
              <w:rPr>
                <w:rFonts w:ascii="Times New Roman" w:hAnsi="Times New Roman"/>
                <w:sz w:val="24"/>
                <w:szCs w:val="24"/>
              </w:rPr>
            </w:pPr>
          </w:p>
        </w:tc>
        <w:tc>
          <w:tcPr>
            <w:tcW w:w="3955"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Выдать лично</w:t>
            </w:r>
          </w:p>
        </w:tc>
        <w:tc>
          <w:tcPr>
            <w:tcW w:w="4138" w:type="dxa"/>
            <w:gridSpan w:val="3"/>
          </w:tcPr>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Расписка получена:</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____________________________</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(подпись заявителя)</w:t>
            </w:r>
          </w:p>
        </w:tc>
      </w:tr>
      <w:tr w:rsidR="00AE18C0" w:rsidRPr="00115A1D" w:rsidTr="00A207A1">
        <w:tc>
          <w:tcPr>
            <w:tcW w:w="510" w:type="dxa"/>
            <w:vMerge/>
          </w:tcPr>
          <w:p w:rsidR="00AE18C0" w:rsidRPr="00115A1D" w:rsidRDefault="00AE18C0" w:rsidP="00A207A1">
            <w:pPr>
              <w:rPr>
                <w:sz w:val="24"/>
                <w:szCs w:val="24"/>
              </w:rPr>
            </w:pPr>
          </w:p>
        </w:tc>
        <w:tc>
          <w:tcPr>
            <w:tcW w:w="448" w:type="dxa"/>
            <w:vMerge w:val="restart"/>
          </w:tcPr>
          <w:p w:rsidR="00AE18C0" w:rsidRPr="00115A1D" w:rsidRDefault="00AE18C0" w:rsidP="00A207A1">
            <w:pPr>
              <w:pStyle w:val="ConsPlusNormal"/>
              <w:rPr>
                <w:rFonts w:ascii="Times New Roman" w:hAnsi="Times New Roman"/>
                <w:sz w:val="24"/>
                <w:szCs w:val="24"/>
              </w:rPr>
            </w:pPr>
          </w:p>
        </w:tc>
        <w:tc>
          <w:tcPr>
            <w:tcW w:w="3955" w:type="dxa"/>
            <w:gridSpan w:val="3"/>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Направить почтовым отправлением по адресу:</w:t>
            </w: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vMerge/>
          </w:tcPr>
          <w:p w:rsidR="00AE18C0" w:rsidRPr="00115A1D" w:rsidRDefault="00AE18C0" w:rsidP="00A207A1">
            <w:pPr>
              <w:rPr>
                <w:sz w:val="24"/>
                <w:szCs w:val="24"/>
              </w:rPr>
            </w:pPr>
          </w:p>
        </w:tc>
        <w:tc>
          <w:tcPr>
            <w:tcW w:w="3955" w:type="dxa"/>
            <w:gridSpan w:val="3"/>
            <w:vMerge/>
          </w:tcPr>
          <w:p w:rsidR="00AE18C0" w:rsidRPr="00115A1D" w:rsidRDefault="00AE18C0" w:rsidP="00A207A1">
            <w:pPr>
              <w:rPr>
                <w:sz w:val="24"/>
                <w:szCs w:val="24"/>
              </w:rPr>
            </w:pPr>
          </w:p>
        </w:tc>
        <w:tc>
          <w:tcPr>
            <w:tcW w:w="4138"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48" w:type="dxa"/>
          </w:tcPr>
          <w:p w:rsidR="00AE18C0" w:rsidRPr="00115A1D" w:rsidRDefault="00AE18C0" w:rsidP="00A207A1">
            <w:pPr>
              <w:pStyle w:val="ConsPlusNormal"/>
              <w:rPr>
                <w:rFonts w:ascii="Times New Roman" w:hAnsi="Times New Roman"/>
                <w:sz w:val="24"/>
                <w:szCs w:val="24"/>
              </w:rPr>
            </w:pPr>
          </w:p>
        </w:tc>
        <w:tc>
          <w:tcPr>
            <w:tcW w:w="8093" w:type="dxa"/>
            <w:gridSpan w:val="6"/>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Не направлять</w:t>
            </w:r>
          </w:p>
        </w:tc>
      </w:tr>
    </w:tbl>
    <w:p w:rsidR="00AE18C0" w:rsidRPr="00115A1D" w:rsidRDefault="00AE18C0" w:rsidP="00A207A1">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2"/>
        <w:gridCol w:w="454"/>
        <w:gridCol w:w="3515"/>
        <w:gridCol w:w="1701"/>
        <w:gridCol w:w="1304"/>
        <w:gridCol w:w="1134"/>
      </w:tblGrid>
      <w:tr w:rsidR="00AE18C0" w:rsidRPr="00115A1D" w:rsidTr="00A207A1">
        <w:tc>
          <w:tcPr>
            <w:tcW w:w="4911" w:type="dxa"/>
            <w:gridSpan w:val="4"/>
          </w:tcPr>
          <w:p w:rsidR="00AE18C0" w:rsidRPr="00115A1D" w:rsidRDefault="00AE18C0" w:rsidP="00A207A1">
            <w:pPr>
              <w:pStyle w:val="ConsPlusNormal"/>
              <w:rPr>
                <w:rFonts w:ascii="Times New Roman" w:hAnsi="Times New Roman"/>
                <w:sz w:val="24"/>
                <w:szCs w:val="24"/>
              </w:rPr>
            </w:pPr>
          </w:p>
        </w:tc>
        <w:tc>
          <w:tcPr>
            <w:tcW w:w="1701"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Лист N ___</w:t>
            </w:r>
          </w:p>
        </w:tc>
        <w:tc>
          <w:tcPr>
            <w:tcW w:w="2438"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Всего листов ___</w:t>
            </w:r>
          </w:p>
        </w:tc>
      </w:tr>
      <w:tr w:rsidR="00AE18C0" w:rsidRPr="00115A1D" w:rsidTr="00A207A1">
        <w:tblPrEx>
          <w:tblBorders>
            <w:left w:val="none" w:sz="0" w:space="0" w:color="auto"/>
            <w:right w:val="none" w:sz="0" w:space="0" w:color="auto"/>
          </w:tblBorders>
        </w:tblPrEx>
        <w:tc>
          <w:tcPr>
            <w:tcW w:w="9050" w:type="dxa"/>
            <w:gridSpan w:val="7"/>
            <w:tcBorders>
              <w:left w:val="nil"/>
              <w:right w:val="nil"/>
            </w:tcBorders>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7</w:t>
            </w:r>
          </w:p>
        </w:tc>
        <w:tc>
          <w:tcPr>
            <w:tcW w:w="8540" w:type="dxa"/>
            <w:gridSpan w:val="6"/>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Заявитель:</w:t>
            </w:r>
          </w:p>
        </w:tc>
      </w:tr>
      <w:tr w:rsidR="00AE18C0" w:rsidRPr="00115A1D" w:rsidTr="00A207A1">
        <w:tc>
          <w:tcPr>
            <w:tcW w:w="510" w:type="dxa"/>
            <w:vMerge/>
          </w:tcPr>
          <w:p w:rsidR="00AE18C0" w:rsidRPr="00115A1D" w:rsidRDefault="00AE18C0" w:rsidP="00A207A1">
            <w:pPr>
              <w:rPr>
                <w:sz w:val="24"/>
                <w:szCs w:val="24"/>
              </w:rPr>
            </w:pPr>
          </w:p>
        </w:tc>
        <w:tc>
          <w:tcPr>
            <w:tcW w:w="432" w:type="dxa"/>
          </w:tcPr>
          <w:p w:rsidR="00AE18C0" w:rsidRPr="00115A1D" w:rsidRDefault="00AE18C0" w:rsidP="00A207A1">
            <w:pPr>
              <w:pStyle w:val="ConsPlusNormal"/>
              <w:rPr>
                <w:rFonts w:ascii="Times New Roman" w:hAnsi="Times New Roman"/>
                <w:sz w:val="24"/>
                <w:szCs w:val="24"/>
              </w:rPr>
            </w:pPr>
          </w:p>
        </w:tc>
        <w:tc>
          <w:tcPr>
            <w:tcW w:w="8108"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Собственник объекта адресации или лицо, обладающее иным вещным правом на объект адресации</w:t>
            </w:r>
          </w:p>
        </w:tc>
      </w:tr>
      <w:tr w:rsidR="00AE18C0" w:rsidRPr="00115A1D" w:rsidTr="00A207A1">
        <w:tc>
          <w:tcPr>
            <w:tcW w:w="510" w:type="dxa"/>
            <w:vMerge/>
          </w:tcPr>
          <w:p w:rsidR="00AE18C0" w:rsidRPr="00115A1D" w:rsidRDefault="00AE18C0" w:rsidP="00A207A1">
            <w:pPr>
              <w:rPr>
                <w:sz w:val="24"/>
                <w:szCs w:val="24"/>
              </w:rPr>
            </w:pPr>
          </w:p>
        </w:tc>
        <w:tc>
          <w:tcPr>
            <w:tcW w:w="432" w:type="dxa"/>
          </w:tcPr>
          <w:p w:rsidR="00AE18C0" w:rsidRPr="00115A1D" w:rsidRDefault="00AE18C0" w:rsidP="00A207A1">
            <w:pPr>
              <w:pStyle w:val="ConsPlusNormal"/>
              <w:rPr>
                <w:rFonts w:ascii="Times New Roman" w:hAnsi="Times New Roman"/>
                <w:sz w:val="24"/>
                <w:szCs w:val="24"/>
              </w:rPr>
            </w:pPr>
          </w:p>
        </w:tc>
        <w:tc>
          <w:tcPr>
            <w:tcW w:w="8108" w:type="dxa"/>
            <w:gridSpan w:val="5"/>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Представитель собственника объекта адресации или лица, обладающего иным вещным правом на объект адресации</w:t>
            </w:r>
          </w:p>
        </w:tc>
      </w:tr>
      <w:tr w:rsidR="00AE18C0" w:rsidRPr="00115A1D" w:rsidTr="00A207A1">
        <w:tc>
          <w:tcPr>
            <w:tcW w:w="510" w:type="dxa"/>
            <w:vMerge/>
          </w:tcPr>
          <w:p w:rsidR="00AE18C0" w:rsidRPr="00115A1D" w:rsidRDefault="00AE18C0" w:rsidP="00A207A1">
            <w:pPr>
              <w:rPr>
                <w:sz w:val="24"/>
                <w:szCs w:val="24"/>
              </w:rPr>
            </w:pPr>
          </w:p>
        </w:tc>
        <w:tc>
          <w:tcPr>
            <w:tcW w:w="432" w:type="dxa"/>
            <w:vMerge w:val="restart"/>
          </w:tcPr>
          <w:p w:rsidR="00AE18C0" w:rsidRPr="00115A1D" w:rsidRDefault="00AE18C0" w:rsidP="00A207A1">
            <w:pPr>
              <w:pStyle w:val="ConsPlusNormal"/>
              <w:rPr>
                <w:rFonts w:ascii="Times New Roman" w:hAnsi="Times New Roman"/>
                <w:sz w:val="24"/>
                <w:szCs w:val="24"/>
              </w:rPr>
            </w:pPr>
          </w:p>
        </w:tc>
        <w:tc>
          <w:tcPr>
            <w:tcW w:w="454" w:type="dxa"/>
            <w:vMerge w:val="restart"/>
          </w:tcPr>
          <w:p w:rsidR="00AE18C0" w:rsidRPr="00115A1D" w:rsidRDefault="00AE18C0" w:rsidP="00A207A1">
            <w:pPr>
              <w:pStyle w:val="ConsPlusNormal"/>
              <w:rPr>
                <w:rFonts w:ascii="Times New Roman" w:hAnsi="Times New Roman"/>
                <w:sz w:val="24"/>
                <w:szCs w:val="24"/>
              </w:rPr>
            </w:pPr>
          </w:p>
        </w:tc>
        <w:tc>
          <w:tcPr>
            <w:tcW w:w="7654"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физическое лицо:</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фамилия:</w:t>
            </w:r>
          </w:p>
        </w:tc>
        <w:tc>
          <w:tcPr>
            <w:tcW w:w="1701"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имя (полностью):</w:t>
            </w:r>
          </w:p>
        </w:tc>
        <w:tc>
          <w:tcPr>
            <w:tcW w:w="130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отчество (полностью) (при наличии):</w:t>
            </w:r>
          </w:p>
        </w:tc>
        <w:tc>
          <w:tcPr>
            <w:tcW w:w="113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ИНН (при наличии):</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1701" w:type="dxa"/>
          </w:tcPr>
          <w:p w:rsidR="00AE18C0" w:rsidRPr="00115A1D" w:rsidRDefault="00AE18C0" w:rsidP="00A207A1">
            <w:pPr>
              <w:pStyle w:val="ConsPlusNormal"/>
              <w:rPr>
                <w:rFonts w:ascii="Times New Roman" w:hAnsi="Times New Roman"/>
                <w:sz w:val="24"/>
                <w:szCs w:val="24"/>
              </w:rPr>
            </w:pPr>
          </w:p>
        </w:tc>
        <w:tc>
          <w:tcPr>
            <w:tcW w:w="1304" w:type="dxa"/>
          </w:tcPr>
          <w:p w:rsidR="00AE18C0" w:rsidRPr="00115A1D" w:rsidRDefault="00AE18C0" w:rsidP="00A207A1">
            <w:pPr>
              <w:pStyle w:val="ConsPlusNormal"/>
              <w:rPr>
                <w:rFonts w:ascii="Times New Roman" w:hAnsi="Times New Roman"/>
                <w:sz w:val="24"/>
                <w:szCs w:val="24"/>
              </w:rPr>
            </w:pPr>
          </w:p>
        </w:tc>
        <w:tc>
          <w:tcPr>
            <w:tcW w:w="1134" w:type="dxa"/>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vMerge w:val="restart"/>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документ, удостоверяющий личность:</w:t>
            </w:r>
          </w:p>
        </w:tc>
        <w:tc>
          <w:tcPr>
            <w:tcW w:w="1701"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вид:</w:t>
            </w:r>
          </w:p>
        </w:tc>
        <w:tc>
          <w:tcPr>
            <w:tcW w:w="130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серия:</w:t>
            </w:r>
          </w:p>
        </w:tc>
        <w:tc>
          <w:tcPr>
            <w:tcW w:w="1134"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номер:</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vMerge/>
          </w:tcPr>
          <w:p w:rsidR="00AE18C0" w:rsidRPr="00115A1D" w:rsidRDefault="00AE18C0" w:rsidP="00A207A1">
            <w:pPr>
              <w:rPr>
                <w:sz w:val="24"/>
                <w:szCs w:val="24"/>
              </w:rPr>
            </w:pPr>
          </w:p>
        </w:tc>
        <w:tc>
          <w:tcPr>
            <w:tcW w:w="1701" w:type="dxa"/>
          </w:tcPr>
          <w:p w:rsidR="00AE18C0" w:rsidRPr="00115A1D" w:rsidRDefault="00AE18C0" w:rsidP="00A207A1">
            <w:pPr>
              <w:pStyle w:val="ConsPlusNormal"/>
              <w:rPr>
                <w:rFonts w:ascii="Times New Roman" w:hAnsi="Times New Roman"/>
                <w:sz w:val="24"/>
                <w:szCs w:val="24"/>
              </w:rPr>
            </w:pPr>
          </w:p>
        </w:tc>
        <w:tc>
          <w:tcPr>
            <w:tcW w:w="1304" w:type="dxa"/>
          </w:tcPr>
          <w:p w:rsidR="00AE18C0" w:rsidRPr="00115A1D" w:rsidRDefault="00AE18C0" w:rsidP="00A207A1">
            <w:pPr>
              <w:pStyle w:val="ConsPlusNormal"/>
              <w:rPr>
                <w:rFonts w:ascii="Times New Roman" w:hAnsi="Times New Roman"/>
                <w:sz w:val="24"/>
                <w:szCs w:val="24"/>
              </w:rPr>
            </w:pPr>
          </w:p>
        </w:tc>
        <w:tc>
          <w:tcPr>
            <w:tcW w:w="1134" w:type="dxa"/>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vMerge/>
          </w:tcPr>
          <w:p w:rsidR="00AE18C0" w:rsidRPr="00115A1D" w:rsidRDefault="00AE18C0" w:rsidP="00A207A1">
            <w:pPr>
              <w:rPr>
                <w:sz w:val="24"/>
                <w:szCs w:val="24"/>
              </w:rPr>
            </w:pPr>
          </w:p>
        </w:tc>
        <w:tc>
          <w:tcPr>
            <w:tcW w:w="1701"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дата выдачи:</w:t>
            </w:r>
          </w:p>
        </w:tc>
        <w:tc>
          <w:tcPr>
            <w:tcW w:w="2438"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кем выдан:</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vMerge/>
          </w:tcPr>
          <w:p w:rsidR="00AE18C0" w:rsidRPr="00115A1D" w:rsidRDefault="00AE18C0" w:rsidP="00A207A1">
            <w:pPr>
              <w:rPr>
                <w:sz w:val="24"/>
                <w:szCs w:val="24"/>
              </w:rPr>
            </w:pPr>
          </w:p>
        </w:tc>
        <w:tc>
          <w:tcPr>
            <w:tcW w:w="1701" w:type="dxa"/>
            <w:vMerge w:val="restart"/>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"__" ___ __ г.</w:t>
            </w:r>
          </w:p>
        </w:tc>
        <w:tc>
          <w:tcPr>
            <w:tcW w:w="24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vMerge/>
          </w:tcPr>
          <w:p w:rsidR="00AE18C0" w:rsidRPr="00115A1D" w:rsidRDefault="00AE18C0" w:rsidP="00A207A1">
            <w:pPr>
              <w:rPr>
                <w:sz w:val="24"/>
                <w:szCs w:val="24"/>
              </w:rPr>
            </w:pPr>
          </w:p>
        </w:tc>
        <w:tc>
          <w:tcPr>
            <w:tcW w:w="1701" w:type="dxa"/>
            <w:vMerge/>
          </w:tcPr>
          <w:p w:rsidR="00AE18C0" w:rsidRPr="00115A1D" w:rsidRDefault="00AE18C0" w:rsidP="00A207A1">
            <w:pPr>
              <w:rPr>
                <w:sz w:val="24"/>
                <w:szCs w:val="24"/>
              </w:rPr>
            </w:pPr>
          </w:p>
        </w:tc>
        <w:tc>
          <w:tcPr>
            <w:tcW w:w="2438" w:type="dxa"/>
            <w:gridSpan w:val="2"/>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почтовый адрес:</w:t>
            </w:r>
          </w:p>
        </w:tc>
        <w:tc>
          <w:tcPr>
            <w:tcW w:w="1701"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телефон для связи:</w:t>
            </w:r>
          </w:p>
        </w:tc>
        <w:tc>
          <w:tcPr>
            <w:tcW w:w="2438"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адрес электронной почты (при наличии):</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1701" w:type="dxa"/>
            <w:vMerge w:val="restart"/>
          </w:tcPr>
          <w:p w:rsidR="00AE18C0" w:rsidRPr="00115A1D" w:rsidRDefault="00AE18C0" w:rsidP="00A207A1">
            <w:pPr>
              <w:pStyle w:val="ConsPlusNormal"/>
              <w:rPr>
                <w:rFonts w:ascii="Times New Roman" w:hAnsi="Times New Roman"/>
                <w:sz w:val="24"/>
                <w:szCs w:val="24"/>
              </w:rPr>
            </w:pPr>
          </w:p>
        </w:tc>
        <w:tc>
          <w:tcPr>
            <w:tcW w:w="2438" w:type="dxa"/>
            <w:gridSpan w:val="2"/>
            <w:vMerge w:val="restart"/>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1701" w:type="dxa"/>
            <w:vMerge/>
          </w:tcPr>
          <w:p w:rsidR="00AE18C0" w:rsidRPr="00115A1D" w:rsidRDefault="00AE18C0" w:rsidP="00A207A1">
            <w:pPr>
              <w:rPr>
                <w:sz w:val="24"/>
                <w:szCs w:val="24"/>
              </w:rPr>
            </w:pPr>
          </w:p>
        </w:tc>
        <w:tc>
          <w:tcPr>
            <w:tcW w:w="2438" w:type="dxa"/>
            <w:gridSpan w:val="2"/>
            <w:vMerge/>
          </w:tcPr>
          <w:p w:rsidR="00AE18C0" w:rsidRPr="00115A1D" w:rsidRDefault="00AE18C0" w:rsidP="00A207A1">
            <w:pPr>
              <w:rPr>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7654"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и реквизиты документа, подтверждающего полномочия представителя:</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7654" w:type="dxa"/>
            <w:gridSpan w:val="4"/>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7654" w:type="dxa"/>
            <w:gridSpan w:val="4"/>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7654"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полное наименование:</w:t>
            </w:r>
          </w:p>
        </w:tc>
        <w:tc>
          <w:tcPr>
            <w:tcW w:w="413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vMerge/>
          </w:tcPr>
          <w:p w:rsidR="00AE18C0" w:rsidRPr="00115A1D" w:rsidRDefault="00AE18C0" w:rsidP="00A207A1">
            <w:pPr>
              <w:rPr>
                <w:sz w:val="24"/>
                <w:szCs w:val="24"/>
              </w:rPr>
            </w:pPr>
          </w:p>
        </w:tc>
        <w:tc>
          <w:tcPr>
            <w:tcW w:w="413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КПП (для российского юридического лица):</w:t>
            </w:r>
          </w:p>
        </w:tc>
        <w:tc>
          <w:tcPr>
            <w:tcW w:w="4139"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ИНН (для российского юридического лица):</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4139"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страна регистрации (инкорпорации) (для иностранного юридического лица):</w:t>
            </w:r>
          </w:p>
        </w:tc>
        <w:tc>
          <w:tcPr>
            <w:tcW w:w="1701"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дата регистрации (для иностранного юридического лица):</w:t>
            </w:r>
          </w:p>
        </w:tc>
        <w:tc>
          <w:tcPr>
            <w:tcW w:w="2438"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номер регистрации (для иностранного юридического лица):</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1701"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"__" ___ __ г.</w:t>
            </w:r>
          </w:p>
        </w:tc>
        <w:tc>
          <w:tcPr>
            <w:tcW w:w="2438" w:type="dxa"/>
            <w:gridSpan w:val="2"/>
            <w:vMerge w:val="restart"/>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1701" w:type="dxa"/>
            <w:vMerge/>
          </w:tcPr>
          <w:p w:rsidR="00AE18C0" w:rsidRPr="00115A1D" w:rsidRDefault="00AE18C0" w:rsidP="00A207A1">
            <w:pPr>
              <w:rPr>
                <w:sz w:val="24"/>
                <w:szCs w:val="24"/>
              </w:rPr>
            </w:pPr>
          </w:p>
        </w:tc>
        <w:tc>
          <w:tcPr>
            <w:tcW w:w="2438" w:type="dxa"/>
            <w:gridSpan w:val="2"/>
            <w:vMerge/>
          </w:tcPr>
          <w:p w:rsidR="00AE18C0" w:rsidRPr="00115A1D" w:rsidRDefault="00AE18C0" w:rsidP="00A207A1">
            <w:pPr>
              <w:rPr>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почтовый адрес:</w:t>
            </w:r>
          </w:p>
        </w:tc>
        <w:tc>
          <w:tcPr>
            <w:tcW w:w="1701" w:type="dxa"/>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телефон для связи:</w:t>
            </w:r>
          </w:p>
        </w:tc>
        <w:tc>
          <w:tcPr>
            <w:tcW w:w="2438" w:type="dxa"/>
            <w:gridSpan w:val="2"/>
          </w:tcPr>
          <w:p w:rsidR="00AE18C0" w:rsidRPr="00115A1D" w:rsidRDefault="00AE18C0" w:rsidP="00A207A1">
            <w:pPr>
              <w:pStyle w:val="ConsPlusNormal"/>
              <w:jc w:val="center"/>
              <w:rPr>
                <w:rFonts w:ascii="Times New Roman" w:hAnsi="Times New Roman"/>
                <w:sz w:val="24"/>
                <w:szCs w:val="24"/>
              </w:rPr>
            </w:pPr>
            <w:r w:rsidRPr="00115A1D">
              <w:rPr>
                <w:rFonts w:ascii="Times New Roman" w:hAnsi="Times New Roman"/>
                <w:sz w:val="24"/>
                <w:szCs w:val="24"/>
              </w:rPr>
              <w:t>адрес электронной почты (при наличии):</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1701" w:type="dxa"/>
            <w:vMerge w:val="restart"/>
          </w:tcPr>
          <w:p w:rsidR="00AE18C0" w:rsidRPr="00115A1D" w:rsidRDefault="00AE18C0" w:rsidP="00A207A1">
            <w:pPr>
              <w:pStyle w:val="ConsPlusNormal"/>
              <w:rPr>
                <w:rFonts w:ascii="Times New Roman" w:hAnsi="Times New Roman"/>
                <w:sz w:val="24"/>
                <w:szCs w:val="24"/>
              </w:rPr>
            </w:pPr>
          </w:p>
        </w:tc>
        <w:tc>
          <w:tcPr>
            <w:tcW w:w="2438" w:type="dxa"/>
            <w:gridSpan w:val="2"/>
            <w:vMerge w:val="restart"/>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3515" w:type="dxa"/>
          </w:tcPr>
          <w:p w:rsidR="00AE18C0" w:rsidRPr="00115A1D" w:rsidRDefault="00AE18C0" w:rsidP="00A207A1">
            <w:pPr>
              <w:pStyle w:val="ConsPlusNormal"/>
              <w:rPr>
                <w:rFonts w:ascii="Times New Roman" w:hAnsi="Times New Roman"/>
                <w:sz w:val="24"/>
                <w:szCs w:val="24"/>
              </w:rPr>
            </w:pPr>
          </w:p>
        </w:tc>
        <w:tc>
          <w:tcPr>
            <w:tcW w:w="1701" w:type="dxa"/>
            <w:vMerge/>
          </w:tcPr>
          <w:p w:rsidR="00AE18C0" w:rsidRPr="00115A1D" w:rsidRDefault="00AE18C0" w:rsidP="00A207A1">
            <w:pPr>
              <w:rPr>
                <w:sz w:val="24"/>
                <w:szCs w:val="24"/>
              </w:rPr>
            </w:pPr>
          </w:p>
        </w:tc>
        <w:tc>
          <w:tcPr>
            <w:tcW w:w="2438" w:type="dxa"/>
            <w:gridSpan w:val="2"/>
            <w:vMerge/>
          </w:tcPr>
          <w:p w:rsidR="00AE18C0" w:rsidRPr="00115A1D" w:rsidRDefault="00AE18C0" w:rsidP="00A207A1">
            <w:pPr>
              <w:rPr>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7654"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наименование и реквизиты документа, подтверждающего полномочия представителя:</w:t>
            </w: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7654" w:type="dxa"/>
            <w:gridSpan w:val="4"/>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432" w:type="dxa"/>
            <w:vMerge/>
          </w:tcPr>
          <w:p w:rsidR="00AE18C0" w:rsidRPr="00115A1D" w:rsidRDefault="00AE18C0" w:rsidP="00A207A1">
            <w:pPr>
              <w:rPr>
                <w:sz w:val="24"/>
                <w:szCs w:val="24"/>
              </w:rPr>
            </w:pPr>
          </w:p>
        </w:tc>
        <w:tc>
          <w:tcPr>
            <w:tcW w:w="454" w:type="dxa"/>
            <w:vMerge/>
          </w:tcPr>
          <w:p w:rsidR="00AE18C0" w:rsidRPr="00115A1D" w:rsidRDefault="00AE18C0" w:rsidP="00A207A1">
            <w:pPr>
              <w:rPr>
                <w:sz w:val="24"/>
                <w:szCs w:val="24"/>
              </w:rPr>
            </w:pPr>
          </w:p>
        </w:tc>
        <w:tc>
          <w:tcPr>
            <w:tcW w:w="7654" w:type="dxa"/>
            <w:gridSpan w:val="4"/>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8</w:t>
            </w:r>
          </w:p>
        </w:tc>
        <w:tc>
          <w:tcPr>
            <w:tcW w:w="8540" w:type="dxa"/>
            <w:gridSpan w:val="6"/>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Документы, прилагаемые к заявлению:</w:t>
            </w: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6102"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Оригинал в количестве ___ экз., на ___ л.</w:t>
            </w:r>
          </w:p>
        </w:tc>
        <w:tc>
          <w:tcPr>
            <w:tcW w:w="2438"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Копия в количестве __ экз., на ___ л.</w:t>
            </w: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6102"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Оригинал в количестве ___ экз., на ___ л.</w:t>
            </w:r>
          </w:p>
        </w:tc>
        <w:tc>
          <w:tcPr>
            <w:tcW w:w="2438"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Копия в количестве __ экз., на ___ л.</w:t>
            </w: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6102" w:type="dxa"/>
            <w:gridSpan w:val="4"/>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Оригинал в количестве ___ экз., на ___ л.</w:t>
            </w:r>
          </w:p>
        </w:tc>
        <w:tc>
          <w:tcPr>
            <w:tcW w:w="2438"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Копия в количестве __ экз., на ___ л.</w:t>
            </w:r>
          </w:p>
        </w:tc>
      </w:tr>
      <w:tr w:rsidR="00AE18C0" w:rsidRPr="00115A1D" w:rsidTr="00A207A1">
        <w:tc>
          <w:tcPr>
            <w:tcW w:w="510" w:type="dxa"/>
            <w:vMerge w:val="restart"/>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9</w:t>
            </w:r>
          </w:p>
        </w:tc>
        <w:tc>
          <w:tcPr>
            <w:tcW w:w="8540" w:type="dxa"/>
            <w:gridSpan w:val="6"/>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Примечание:</w:t>
            </w: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10" w:type="dxa"/>
            <w:vMerge/>
          </w:tcPr>
          <w:p w:rsidR="00AE18C0" w:rsidRPr="00115A1D" w:rsidRDefault="00AE18C0" w:rsidP="00A207A1">
            <w:pPr>
              <w:rPr>
                <w:sz w:val="24"/>
                <w:szCs w:val="24"/>
              </w:rPr>
            </w:pPr>
          </w:p>
        </w:tc>
        <w:tc>
          <w:tcPr>
            <w:tcW w:w="8540" w:type="dxa"/>
            <w:gridSpan w:val="6"/>
          </w:tcPr>
          <w:p w:rsidR="00AE18C0" w:rsidRPr="00115A1D" w:rsidRDefault="00AE18C0" w:rsidP="00A207A1">
            <w:pPr>
              <w:pStyle w:val="ConsPlusNormal"/>
              <w:rPr>
                <w:rFonts w:ascii="Times New Roman" w:hAnsi="Times New Roman"/>
                <w:sz w:val="24"/>
                <w:szCs w:val="24"/>
              </w:rPr>
            </w:pPr>
          </w:p>
        </w:tc>
      </w:tr>
    </w:tbl>
    <w:p w:rsidR="00AE18C0" w:rsidRPr="00115A1D" w:rsidRDefault="00AE18C0" w:rsidP="00A207A1">
      <w:pPr>
        <w:pStyle w:val="ConsPlusNormal"/>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195"/>
        <w:gridCol w:w="1871"/>
        <w:gridCol w:w="2438"/>
      </w:tblGrid>
      <w:tr w:rsidR="00AE18C0" w:rsidRPr="00115A1D" w:rsidTr="00A207A1">
        <w:tc>
          <w:tcPr>
            <w:tcW w:w="4732" w:type="dxa"/>
            <w:gridSpan w:val="2"/>
          </w:tcPr>
          <w:p w:rsidR="00AE18C0" w:rsidRPr="00115A1D" w:rsidRDefault="00AE18C0" w:rsidP="00A207A1">
            <w:pPr>
              <w:pStyle w:val="ConsPlusNormal"/>
              <w:rPr>
                <w:rFonts w:ascii="Times New Roman" w:hAnsi="Times New Roman"/>
                <w:sz w:val="24"/>
                <w:szCs w:val="24"/>
              </w:rPr>
            </w:pPr>
          </w:p>
        </w:tc>
        <w:tc>
          <w:tcPr>
            <w:tcW w:w="1871"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Лист N ___</w:t>
            </w:r>
          </w:p>
        </w:tc>
        <w:tc>
          <w:tcPr>
            <w:tcW w:w="2438"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Всего листов ___</w:t>
            </w:r>
          </w:p>
        </w:tc>
      </w:tr>
      <w:tr w:rsidR="00AE18C0" w:rsidRPr="00115A1D" w:rsidTr="00A207A1">
        <w:tblPrEx>
          <w:tblBorders>
            <w:left w:val="none" w:sz="0" w:space="0" w:color="auto"/>
            <w:right w:val="none" w:sz="0" w:space="0" w:color="auto"/>
          </w:tblBorders>
        </w:tblPrEx>
        <w:tc>
          <w:tcPr>
            <w:tcW w:w="9041" w:type="dxa"/>
            <w:gridSpan w:val="4"/>
            <w:tcBorders>
              <w:left w:val="nil"/>
              <w:right w:val="nil"/>
            </w:tcBorders>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37"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10</w:t>
            </w:r>
          </w:p>
        </w:tc>
        <w:tc>
          <w:tcPr>
            <w:tcW w:w="8504"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AE18C0" w:rsidRPr="00115A1D" w:rsidTr="00A207A1">
        <w:tc>
          <w:tcPr>
            <w:tcW w:w="537" w:type="dxa"/>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11</w:t>
            </w:r>
          </w:p>
        </w:tc>
        <w:tc>
          <w:tcPr>
            <w:tcW w:w="8504"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Настоящим также подтверждаю, что:</w:t>
            </w:r>
          </w:p>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сведения, указанные в настоящем заявлении, на дату представления заявления достоверны;</w:t>
            </w:r>
          </w:p>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AE18C0" w:rsidRPr="00115A1D" w:rsidTr="00A207A1">
        <w:tc>
          <w:tcPr>
            <w:tcW w:w="537" w:type="dxa"/>
            <w:vMerge w:val="restart"/>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12</w:t>
            </w:r>
          </w:p>
        </w:tc>
        <w:tc>
          <w:tcPr>
            <w:tcW w:w="6066" w:type="dxa"/>
            <w:gridSpan w:val="2"/>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Подпись</w:t>
            </w:r>
          </w:p>
        </w:tc>
        <w:tc>
          <w:tcPr>
            <w:tcW w:w="2438"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Дата</w:t>
            </w:r>
          </w:p>
        </w:tc>
      </w:tr>
      <w:tr w:rsidR="00AE18C0" w:rsidRPr="00115A1D" w:rsidTr="00A207A1">
        <w:tc>
          <w:tcPr>
            <w:tcW w:w="537" w:type="dxa"/>
            <w:vMerge/>
          </w:tcPr>
          <w:p w:rsidR="00AE18C0" w:rsidRPr="00115A1D" w:rsidRDefault="00AE18C0" w:rsidP="00A207A1">
            <w:pPr>
              <w:rPr>
                <w:sz w:val="24"/>
                <w:szCs w:val="24"/>
              </w:rPr>
            </w:pPr>
          </w:p>
        </w:tc>
        <w:tc>
          <w:tcPr>
            <w:tcW w:w="6066" w:type="dxa"/>
            <w:gridSpan w:val="2"/>
          </w:tcPr>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_____________ _____________________</w:t>
            </w:r>
          </w:p>
          <w:p w:rsidR="00AE18C0" w:rsidRPr="00115A1D" w:rsidRDefault="00AE18C0" w:rsidP="00A207A1">
            <w:pPr>
              <w:pStyle w:val="ConsPlusNonformat"/>
              <w:jc w:val="both"/>
              <w:rPr>
                <w:rFonts w:ascii="Times New Roman" w:hAnsi="Times New Roman" w:cs="Times New Roman"/>
                <w:sz w:val="24"/>
                <w:szCs w:val="24"/>
              </w:rPr>
            </w:pPr>
            <w:r w:rsidRPr="00115A1D">
              <w:rPr>
                <w:rFonts w:ascii="Times New Roman" w:hAnsi="Times New Roman" w:cs="Times New Roman"/>
                <w:sz w:val="24"/>
                <w:szCs w:val="24"/>
              </w:rPr>
              <w:t xml:space="preserve">  (подпись)    (инициалы, фамилия)</w:t>
            </w:r>
          </w:p>
        </w:tc>
        <w:tc>
          <w:tcPr>
            <w:tcW w:w="2438" w:type="dxa"/>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"__" ___________ ____ г.</w:t>
            </w:r>
          </w:p>
        </w:tc>
      </w:tr>
      <w:tr w:rsidR="00AE18C0" w:rsidRPr="00115A1D" w:rsidTr="00A207A1">
        <w:tc>
          <w:tcPr>
            <w:tcW w:w="537" w:type="dxa"/>
            <w:vMerge w:val="restart"/>
          </w:tcPr>
          <w:p w:rsidR="00AE18C0" w:rsidRPr="00115A1D" w:rsidRDefault="00AE18C0" w:rsidP="00A207A1">
            <w:pPr>
              <w:pStyle w:val="ConsPlusNormal"/>
              <w:rPr>
                <w:rFonts w:ascii="Times New Roman" w:hAnsi="Times New Roman"/>
                <w:sz w:val="24"/>
                <w:szCs w:val="24"/>
              </w:rPr>
            </w:pPr>
            <w:r w:rsidRPr="00115A1D">
              <w:rPr>
                <w:rFonts w:ascii="Times New Roman" w:hAnsi="Times New Roman"/>
                <w:sz w:val="24"/>
                <w:szCs w:val="24"/>
              </w:rPr>
              <w:t>13</w:t>
            </w:r>
          </w:p>
        </w:tc>
        <w:tc>
          <w:tcPr>
            <w:tcW w:w="8504" w:type="dxa"/>
            <w:gridSpan w:val="3"/>
          </w:tcPr>
          <w:p w:rsidR="00AE18C0" w:rsidRPr="00115A1D" w:rsidRDefault="00AE18C0" w:rsidP="00A207A1">
            <w:pPr>
              <w:pStyle w:val="ConsPlusNormal"/>
              <w:jc w:val="both"/>
              <w:rPr>
                <w:rFonts w:ascii="Times New Roman" w:hAnsi="Times New Roman"/>
                <w:sz w:val="24"/>
                <w:szCs w:val="24"/>
              </w:rPr>
            </w:pPr>
            <w:r w:rsidRPr="00115A1D">
              <w:rPr>
                <w:rFonts w:ascii="Times New Roman" w:hAnsi="Times New Roman"/>
                <w:sz w:val="24"/>
                <w:szCs w:val="24"/>
              </w:rPr>
              <w:t>Отметка специалиста, принявшего заявление и приложенные к нему документы:</w:t>
            </w:r>
          </w:p>
        </w:tc>
      </w:tr>
      <w:tr w:rsidR="00AE18C0" w:rsidRPr="00115A1D" w:rsidTr="00A207A1">
        <w:tc>
          <w:tcPr>
            <w:tcW w:w="537" w:type="dxa"/>
            <w:vMerge/>
          </w:tcPr>
          <w:p w:rsidR="00AE18C0" w:rsidRPr="00115A1D" w:rsidRDefault="00AE18C0" w:rsidP="00A207A1">
            <w:pPr>
              <w:rPr>
                <w:sz w:val="24"/>
                <w:szCs w:val="24"/>
              </w:rPr>
            </w:pPr>
          </w:p>
        </w:tc>
        <w:tc>
          <w:tcPr>
            <w:tcW w:w="8504"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37" w:type="dxa"/>
            <w:vMerge/>
          </w:tcPr>
          <w:p w:rsidR="00AE18C0" w:rsidRPr="00115A1D" w:rsidRDefault="00AE18C0" w:rsidP="00A207A1">
            <w:pPr>
              <w:rPr>
                <w:sz w:val="24"/>
                <w:szCs w:val="24"/>
              </w:rPr>
            </w:pPr>
          </w:p>
        </w:tc>
        <w:tc>
          <w:tcPr>
            <w:tcW w:w="8504"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37" w:type="dxa"/>
            <w:vMerge/>
          </w:tcPr>
          <w:p w:rsidR="00AE18C0" w:rsidRPr="00115A1D" w:rsidRDefault="00AE18C0" w:rsidP="00A207A1">
            <w:pPr>
              <w:rPr>
                <w:sz w:val="24"/>
                <w:szCs w:val="24"/>
              </w:rPr>
            </w:pPr>
          </w:p>
        </w:tc>
        <w:tc>
          <w:tcPr>
            <w:tcW w:w="8504"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37" w:type="dxa"/>
            <w:vMerge/>
          </w:tcPr>
          <w:p w:rsidR="00AE18C0" w:rsidRPr="00115A1D" w:rsidRDefault="00AE18C0" w:rsidP="00A207A1">
            <w:pPr>
              <w:rPr>
                <w:sz w:val="24"/>
                <w:szCs w:val="24"/>
              </w:rPr>
            </w:pPr>
          </w:p>
        </w:tc>
        <w:tc>
          <w:tcPr>
            <w:tcW w:w="8504" w:type="dxa"/>
            <w:gridSpan w:val="3"/>
          </w:tcPr>
          <w:p w:rsidR="00AE18C0" w:rsidRPr="00115A1D" w:rsidRDefault="00AE18C0" w:rsidP="00A207A1">
            <w:pPr>
              <w:pStyle w:val="ConsPlusNormal"/>
              <w:rPr>
                <w:rFonts w:ascii="Times New Roman" w:hAnsi="Times New Roman"/>
                <w:sz w:val="24"/>
                <w:szCs w:val="24"/>
              </w:rPr>
            </w:pPr>
          </w:p>
        </w:tc>
      </w:tr>
      <w:tr w:rsidR="00AE18C0" w:rsidRPr="00115A1D" w:rsidTr="00A207A1">
        <w:tc>
          <w:tcPr>
            <w:tcW w:w="537" w:type="dxa"/>
            <w:vMerge/>
          </w:tcPr>
          <w:p w:rsidR="00AE18C0" w:rsidRPr="00115A1D" w:rsidRDefault="00AE18C0" w:rsidP="00A207A1">
            <w:pPr>
              <w:rPr>
                <w:sz w:val="24"/>
                <w:szCs w:val="24"/>
              </w:rPr>
            </w:pPr>
          </w:p>
        </w:tc>
        <w:tc>
          <w:tcPr>
            <w:tcW w:w="8504" w:type="dxa"/>
            <w:gridSpan w:val="3"/>
          </w:tcPr>
          <w:p w:rsidR="00AE18C0" w:rsidRPr="00115A1D" w:rsidRDefault="00AE18C0" w:rsidP="00A207A1">
            <w:pPr>
              <w:pStyle w:val="ConsPlusNormal"/>
              <w:rPr>
                <w:rFonts w:ascii="Times New Roman" w:hAnsi="Times New Roman"/>
                <w:sz w:val="24"/>
                <w:szCs w:val="24"/>
              </w:rPr>
            </w:pPr>
          </w:p>
        </w:tc>
      </w:tr>
    </w:tbl>
    <w:p w:rsidR="00AE18C0" w:rsidRPr="00115A1D" w:rsidRDefault="00AE18C0" w:rsidP="00A207A1">
      <w:pPr>
        <w:pStyle w:val="ConsPlusNormal"/>
        <w:rPr>
          <w:rFonts w:ascii="Times New Roman" w:hAnsi="Times New Roman"/>
          <w:sz w:val="24"/>
          <w:szCs w:val="24"/>
        </w:rPr>
      </w:pPr>
    </w:p>
    <w:p w:rsidR="00AE18C0" w:rsidRPr="00115A1D" w:rsidRDefault="00AE18C0" w:rsidP="00A207A1">
      <w:pPr>
        <w:pStyle w:val="ConsPlusNormal"/>
        <w:ind w:firstLine="540"/>
        <w:jc w:val="both"/>
        <w:rPr>
          <w:rFonts w:ascii="Times New Roman" w:hAnsi="Times New Roman"/>
          <w:sz w:val="24"/>
          <w:szCs w:val="24"/>
        </w:rPr>
      </w:pPr>
      <w:r w:rsidRPr="00115A1D">
        <w:rPr>
          <w:rFonts w:ascii="Times New Roman" w:hAnsi="Times New Roman"/>
          <w:sz w:val="24"/>
          <w:szCs w:val="24"/>
        </w:rPr>
        <w:t>--------------------------------</w:t>
      </w:r>
    </w:p>
    <w:p w:rsidR="00AE18C0" w:rsidRPr="00115A1D" w:rsidRDefault="00AE18C0" w:rsidP="00A207A1">
      <w:pPr>
        <w:pStyle w:val="ConsPlusNormal"/>
        <w:ind w:firstLine="540"/>
        <w:jc w:val="both"/>
        <w:rPr>
          <w:rFonts w:ascii="Times New Roman" w:hAnsi="Times New Roman"/>
          <w:sz w:val="24"/>
          <w:szCs w:val="24"/>
        </w:rPr>
      </w:pPr>
      <w:bookmarkStart w:id="15" w:name="P1370"/>
      <w:bookmarkEnd w:id="15"/>
      <w:r w:rsidRPr="00115A1D">
        <w:rPr>
          <w:rFonts w:ascii="Times New Roman" w:hAnsi="Times New Roman"/>
          <w:sz w:val="24"/>
          <w:szCs w:val="24"/>
        </w:rPr>
        <w:t>&lt;1&gt; Строка дублируется для каждого объединенного земельного участка.</w:t>
      </w:r>
    </w:p>
    <w:p w:rsidR="00AE18C0" w:rsidRPr="00115A1D" w:rsidRDefault="00AE18C0" w:rsidP="00A207A1">
      <w:pPr>
        <w:pStyle w:val="ConsPlusNormal"/>
        <w:ind w:firstLine="540"/>
        <w:jc w:val="both"/>
        <w:rPr>
          <w:rFonts w:ascii="Times New Roman" w:hAnsi="Times New Roman"/>
          <w:sz w:val="24"/>
          <w:szCs w:val="24"/>
        </w:rPr>
      </w:pPr>
      <w:bookmarkStart w:id="16" w:name="P1371"/>
      <w:bookmarkEnd w:id="16"/>
      <w:r w:rsidRPr="00115A1D">
        <w:rPr>
          <w:rFonts w:ascii="Times New Roman" w:hAnsi="Times New Roman"/>
          <w:sz w:val="24"/>
          <w:szCs w:val="24"/>
        </w:rPr>
        <w:t>&lt;2&gt; Строка дублируется для каждого перераспределенного земельного участка.</w:t>
      </w:r>
    </w:p>
    <w:p w:rsidR="00AE18C0" w:rsidRPr="00115A1D" w:rsidRDefault="00AE18C0" w:rsidP="00A207A1">
      <w:pPr>
        <w:pStyle w:val="ConsPlusNormal"/>
        <w:ind w:firstLine="540"/>
        <w:jc w:val="both"/>
        <w:rPr>
          <w:rFonts w:ascii="Times New Roman" w:hAnsi="Times New Roman"/>
          <w:sz w:val="24"/>
          <w:szCs w:val="24"/>
        </w:rPr>
      </w:pPr>
      <w:bookmarkStart w:id="17" w:name="P1372"/>
      <w:bookmarkEnd w:id="17"/>
      <w:r w:rsidRPr="00115A1D">
        <w:rPr>
          <w:rFonts w:ascii="Times New Roman" w:hAnsi="Times New Roman"/>
          <w:sz w:val="24"/>
          <w:szCs w:val="24"/>
        </w:rPr>
        <w:t>&lt;3&gt; Строка дублируется для каждого разделенного помещения.</w:t>
      </w:r>
    </w:p>
    <w:p w:rsidR="00AE18C0" w:rsidRPr="00115A1D" w:rsidRDefault="00AE18C0" w:rsidP="00A207A1">
      <w:pPr>
        <w:pStyle w:val="ConsPlusNormal"/>
        <w:ind w:firstLine="540"/>
        <w:jc w:val="both"/>
        <w:rPr>
          <w:rFonts w:ascii="Times New Roman" w:hAnsi="Times New Roman"/>
          <w:sz w:val="24"/>
          <w:szCs w:val="24"/>
        </w:rPr>
      </w:pPr>
      <w:bookmarkStart w:id="18" w:name="P1373"/>
      <w:bookmarkEnd w:id="18"/>
      <w:r w:rsidRPr="00115A1D">
        <w:rPr>
          <w:rFonts w:ascii="Times New Roman" w:hAnsi="Times New Roman"/>
          <w:sz w:val="24"/>
          <w:szCs w:val="24"/>
        </w:rPr>
        <w:t>&lt;4&gt; Строка дублируется для каждого объединенного помещения.</w:t>
      </w:r>
    </w:p>
    <w:p w:rsidR="00AE18C0" w:rsidRPr="00115A1D" w:rsidRDefault="00AE18C0" w:rsidP="00A207A1">
      <w:pPr>
        <w:pStyle w:val="ConsPlusNormal"/>
        <w:rPr>
          <w:rFonts w:ascii="Times New Roman" w:hAnsi="Times New Roman"/>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p w:rsidR="00AE18C0" w:rsidRPr="00115A1D" w:rsidRDefault="00AE18C0" w:rsidP="00A207A1">
      <w:pPr>
        <w:pStyle w:val="ConsPlusNormal"/>
        <w:rPr>
          <w:sz w:val="24"/>
          <w:szCs w:val="24"/>
        </w:rPr>
      </w:pPr>
    </w:p>
    <w:sectPr w:rsidR="00AE18C0" w:rsidRPr="00115A1D" w:rsidSect="0075312E">
      <w:pgSz w:w="11906" w:h="16838"/>
      <w:pgMar w:top="709" w:right="850" w:bottom="709"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C0" w:rsidRDefault="00AE18C0" w:rsidP="00ED1D91">
      <w:pPr>
        <w:spacing w:line="240" w:lineRule="auto"/>
      </w:pPr>
      <w:r>
        <w:separator/>
      </w:r>
    </w:p>
  </w:endnote>
  <w:endnote w:type="continuationSeparator" w:id="0">
    <w:p w:rsidR="00AE18C0" w:rsidRDefault="00AE18C0" w:rsidP="00ED1D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C0" w:rsidRDefault="00AE18C0" w:rsidP="00ED1D91">
      <w:pPr>
        <w:spacing w:line="240" w:lineRule="auto"/>
      </w:pPr>
      <w:r>
        <w:separator/>
      </w:r>
    </w:p>
  </w:footnote>
  <w:footnote w:type="continuationSeparator" w:id="0">
    <w:p w:rsidR="00AE18C0" w:rsidRDefault="00AE18C0" w:rsidP="00ED1D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182CDF"/>
    <w:multiLevelType w:val="hybridMultilevel"/>
    <w:tmpl w:val="959C1324"/>
    <w:lvl w:ilvl="0" w:tplc="441C62A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4235304"/>
    <w:multiLevelType w:val="hybridMultilevel"/>
    <w:tmpl w:val="86A857C0"/>
    <w:lvl w:ilvl="0" w:tplc="014C2100">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CE559A8"/>
    <w:multiLevelType w:val="hybridMultilevel"/>
    <w:tmpl w:val="6FD6FBDA"/>
    <w:lvl w:ilvl="0" w:tplc="23328ECA">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71044D2"/>
    <w:multiLevelType w:val="hybridMultilevel"/>
    <w:tmpl w:val="CC928712"/>
    <w:lvl w:ilvl="0" w:tplc="07F46FCE">
      <w:start w:val="1"/>
      <w:numFmt w:val="bullet"/>
      <w:suff w:val="space"/>
      <w:lvlText w:val=""/>
      <w:lvlJc w:val="left"/>
      <w:pPr>
        <w:ind w:firstLine="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61EF"/>
    <w:rsid w:val="00020033"/>
    <w:rsid w:val="000200E5"/>
    <w:rsid w:val="00020512"/>
    <w:rsid w:val="00020BAE"/>
    <w:rsid w:val="0002113D"/>
    <w:rsid w:val="00021A98"/>
    <w:rsid w:val="00022255"/>
    <w:rsid w:val="0002243A"/>
    <w:rsid w:val="0002247D"/>
    <w:rsid w:val="000225D2"/>
    <w:rsid w:val="00022DB9"/>
    <w:rsid w:val="00023165"/>
    <w:rsid w:val="0002485A"/>
    <w:rsid w:val="00024AAC"/>
    <w:rsid w:val="00024BA0"/>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325"/>
    <w:rsid w:val="00036391"/>
    <w:rsid w:val="000365F7"/>
    <w:rsid w:val="0003663F"/>
    <w:rsid w:val="000368E8"/>
    <w:rsid w:val="00036E07"/>
    <w:rsid w:val="000372DB"/>
    <w:rsid w:val="00037666"/>
    <w:rsid w:val="00037692"/>
    <w:rsid w:val="00037AB6"/>
    <w:rsid w:val="00037B21"/>
    <w:rsid w:val="00037BB2"/>
    <w:rsid w:val="00037F8A"/>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95F"/>
    <w:rsid w:val="00050F10"/>
    <w:rsid w:val="000511E2"/>
    <w:rsid w:val="000518D6"/>
    <w:rsid w:val="00051CC4"/>
    <w:rsid w:val="0005204F"/>
    <w:rsid w:val="0005224D"/>
    <w:rsid w:val="000522B0"/>
    <w:rsid w:val="00052337"/>
    <w:rsid w:val="00052DA2"/>
    <w:rsid w:val="00053143"/>
    <w:rsid w:val="00053352"/>
    <w:rsid w:val="00053C83"/>
    <w:rsid w:val="00053CCC"/>
    <w:rsid w:val="00054342"/>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671"/>
    <w:rsid w:val="000708DA"/>
    <w:rsid w:val="00070E69"/>
    <w:rsid w:val="000711D7"/>
    <w:rsid w:val="00071BAA"/>
    <w:rsid w:val="00071D06"/>
    <w:rsid w:val="00072511"/>
    <w:rsid w:val="00072CD7"/>
    <w:rsid w:val="000735D0"/>
    <w:rsid w:val="00073648"/>
    <w:rsid w:val="000739C7"/>
    <w:rsid w:val="00073CDD"/>
    <w:rsid w:val="00074F26"/>
    <w:rsid w:val="000754B3"/>
    <w:rsid w:val="0007562F"/>
    <w:rsid w:val="00076072"/>
    <w:rsid w:val="00080D3C"/>
    <w:rsid w:val="000813C5"/>
    <w:rsid w:val="000817EC"/>
    <w:rsid w:val="00081975"/>
    <w:rsid w:val="00082904"/>
    <w:rsid w:val="00083A78"/>
    <w:rsid w:val="00083D21"/>
    <w:rsid w:val="00085072"/>
    <w:rsid w:val="000859E7"/>
    <w:rsid w:val="00085EB0"/>
    <w:rsid w:val="000861BA"/>
    <w:rsid w:val="0008638B"/>
    <w:rsid w:val="00086874"/>
    <w:rsid w:val="00086DEF"/>
    <w:rsid w:val="0008738A"/>
    <w:rsid w:val="000875FC"/>
    <w:rsid w:val="00087F15"/>
    <w:rsid w:val="0009074F"/>
    <w:rsid w:val="00090814"/>
    <w:rsid w:val="00090E7E"/>
    <w:rsid w:val="000910ED"/>
    <w:rsid w:val="000911D2"/>
    <w:rsid w:val="00091EFF"/>
    <w:rsid w:val="000926EE"/>
    <w:rsid w:val="0009323D"/>
    <w:rsid w:val="000938E5"/>
    <w:rsid w:val="000945EB"/>
    <w:rsid w:val="0009523A"/>
    <w:rsid w:val="000961C3"/>
    <w:rsid w:val="0009674E"/>
    <w:rsid w:val="00096768"/>
    <w:rsid w:val="00096D12"/>
    <w:rsid w:val="000A105E"/>
    <w:rsid w:val="000A365B"/>
    <w:rsid w:val="000A3BBB"/>
    <w:rsid w:val="000A5C6B"/>
    <w:rsid w:val="000A5F3B"/>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C13F2"/>
    <w:rsid w:val="000C24DB"/>
    <w:rsid w:val="000C2A96"/>
    <w:rsid w:val="000C337F"/>
    <w:rsid w:val="000C353B"/>
    <w:rsid w:val="000C37B5"/>
    <w:rsid w:val="000C3B30"/>
    <w:rsid w:val="000C4304"/>
    <w:rsid w:val="000C4359"/>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711"/>
    <w:rsid w:val="000D2A1D"/>
    <w:rsid w:val="000D2D9A"/>
    <w:rsid w:val="000D2DA9"/>
    <w:rsid w:val="000D49BC"/>
    <w:rsid w:val="000D5071"/>
    <w:rsid w:val="000D5774"/>
    <w:rsid w:val="000D6344"/>
    <w:rsid w:val="000D74B5"/>
    <w:rsid w:val="000E0A96"/>
    <w:rsid w:val="000E2D4A"/>
    <w:rsid w:val="000E30D7"/>
    <w:rsid w:val="000E35DC"/>
    <w:rsid w:val="000E3E11"/>
    <w:rsid w:val="000E3FBE"/>
    <w:rsid w:val="000E437D"/>
    <w:rsid w:val="000E56A5"/>
    <w:rsid w:val="000E6A04"/>
    <w:rsid w:val="000E6EFE"/>
    <w:rsid w:val="000E7432"/>
    <w:rsid w:val="000E7C49"/>
    <w:rsid w:val="000F010B"/>
    <w:rsid w:val="000F03CB"/>
    <w:rsid w:val="000F09E3"/>
    <w:rsid w:val="000F17D7"/>
    <w:rsid w:val="000F18C6"/>
    <w:rsid w:val="000F2DB5"/>
    <w:rsid w:val="000F3C7E"/>
    <w:rsid w:val="000F410B"/>
    <w:rsid w:val="000F4878"/>
    <w:rsid w:val="000F5CB5"/>
    <w:rsid w:val="000F6B6F"/>
    <w:rsid w:val="000F6B8F"/>
    <w:rsid w:val="0010075A"/>
    <w:rsid w:val="001008E0"/>
    <w:rsid w:val="00102128"/>
    <w:rsid w:val="0010251A"/>
    <w:rsid w:val="00102BCF"/>
    <w:rsid w:val="00103F59"/>
    <w:rsid w:val="00103F5D"/>
    <w:rsid w:val="0010406B"/>
    <w:rsid w:val="001043F2"/>
    <w:rsid w:val="001066E0"/>
    <w:rsid w:val="00106C47"/>
    <w:rsid w:val="0010792F"/>
    <w:rsid w:val="00110049"/>
    <w:rsid w:val="001103C4"/>
    <w:rsid w:val="00111691"/>
    <w:rsid w:val="00111CB3"/>
    <w:rsid w:val="00113104"/>
    <w:rsid w:val="00113164"/>
    <w:rsid w:val="001133BC"/>
    <w:rsid w:val="001134EE"/>
    <w:rsid w:val="001143B8"/>
    <w:rsid w:val="00114D9D"/>
    <w:rsid w:val="00114E42"/>
    <w:rsid w:val="00114F54"/>
    <w:rsid w:val="00115A1D"/>
    <w:rsid w:val="00115ECC"/>
    <w:rsid w:val="00116273"/>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48FE"/>
    <w:rsid w:val="00124909"/>
    <w:rsid w:val="001255A5"/>
    <w:rsid w:val="0012624B"/>
    <w:rsid w:val="0012653F"/>
    <w:rsid w:val="0012686C"/>
    <w:rsid w:val="00126B61"/>
    <w:rsid w:val="00126DE5"/>
    <w:rsid w:val="00127374"/>
    <w:rsid w:val="00127444"/>
    <w:rsid w:val="0013061F"/>
    <w:rsid w:val="0013094A"/>
    <w:rsid w:val="00130B0C"/>
    <w:rsid w:val="00130CB6"/>
    <w:rsid w:val="00131063"/>
    <w:rsid w:val="001311FF"/>
    <w:rsid w:val="00131398"/>
    <w:rsid w:val="001320B2"/>
    <w:rsid w:val="00132F66"/>
    <w:rsid w:val="0013303B"/>
    <w:rsid w:val="00135032"/>
    <w:rsid w:val="00135634"/>
    <w:rsid w:val="00136CD2"/>
    <w:rsid w:val="0013730C"/>
    <w:rsid w:val="00137C3F"/>
    <w:rsid w:val="00137FBD"/>
    <w:rsid w:val="001409CC"/>
    <w:rsid w:val="00140BC8"/>
    <w:rsid w:val="00140D43"/>
    <w:rsid w:val="001418D1"/>
    <w:rsid w:val="00141F64"/>
    <w:rsid w:val="00142B20"/>
    <w:rsid w:val="00143552"/>
    <w:rsid w:val="001439D1"/>
    <w:rsid w:val="00143EC9"/>
    <w:rsid w:val="0014499A"/>
    <w:rsid w:val="001452A6"/>
    <w:rsid w:val="001454BA"/>
    <w:rsid w:val="00147759"/>
    <w:rsid w:val="00147963"/>
    <w:rsid w:val="00147B09"/>
    <w:rsid w:val="001502B4"/>
    <w:rsid w:val="001503B3"/>
    <w:rsid w:val="00151081"/>
    <w:rsid w:val="0015169D"/>
    <w:rsid w:val="00151F16"/>
    <w:rsid w:val="001524CE"/>
    <w:rsid w:val="00152BB7"/>
    <w:rsid w:val="00153E62"/>
    <w:rsid w:val="00153F68"/>
    <w:rsid w:val="001546FB"/>
    <w:rsid w:val="00154BC5"/>
    <w:rsid w:val="00154C70"/>
    <w:rsid w:val="00155993"/>
    <w:rsid w:val="00156792"/>
    <w:rsid w:val="00157956"/>
    <w:rsid w:val="001604E0"/>
    <w:rsid w:val="00160E9C"/>
    <w:rsid w:val="00161A19"/>
    <w:rsid w:val="0016221C"/>
    <w:rsid w:val="0016231F"/>
    <w:rsid w:val="00162C10"/>
    <w:rsid w:val="00163484"/>
    <w:rsid w:val="0016370F"/>
    <w:rsid w:val="00164CC4"/>
    <w:rsid w:val="00166195"/>
    <w:rsid w:val="001666B3"/>
    <w:rsid w:val="00166C20"/>
    <w:rsid w:val="00166D48"/>
    <w:rsid w:val="001671E3"/>
    <w:rsid w:val="00170199"/>
    <w:rsid w:val="001703C9"/>
    <w:rsid w:val="001704FA"/>
    <w:rsid w:val="001717D8"/>
    <w:rsid w:val="00171B02"/>
    <w:rsid w:val="00171BF1"/>
    <w:rsid w:val="00172885"/>
    <w:rsid w:val="00172CB6"/>
    <w:rsid w:val="001733AC"/>
    <w:rsid w:val="001735AD"/>
    <w:rsid w:val="00173B6D"/>
    <w:rsid w:val="00173C34"/>
    <w:rsid w:val="00174A42"/>
    <w:rsid w:val="001752B7"/>
    <w:rsid w:val="00175536"/>
    <w:rsid w:val="001756A3"/>
    <w:rsid w:val="00175D39"/>
    <w:rsid w:val="001762A6"/>
    <w:rsid w:val="001766DB"/>
    <w:rsid w:val="0017683E"/>
    <w:rsid w:val="001777CD"/>
    <w:rsid w:val="001779CD"/>
    <w:rsid w:val="00180387"/>
    <w:rsid w:val="00180701"/>
    <w:rsid w:val="00180DE5"/>
    <w:rsid w:val="00180E5D"/>
    <w:rsid w:val="001812A6"/>
    <w:rsid w:val="0018240E"/>
    <w:rsid w:val="00182E56"/>
    <w:rsid w:val="00184567"/>
    <w:rsid w:val="00184810"/>
    <w:rsid w:val="001853F7"/>
    <w:rsid w:val="0018644D"/>
    <w:rsid w:val="001870D7"/>
    <w:rsid w:val="001874F5"/>
    <w:rsid w:val="00187502"/>
    <w:rsid w:val="00190045"/>
    <w:rsid w:val="001902D8"/>
    <w:rsid w:val="00190B2D"/>
    <w:rsid w:val="00190F2F"/>
    <w:rsid w:val="001913D1"/>
    <w:rsid w:val="00191FAD"/>
    <w:rsid w:val="001931B9"/>
    <w:rsid w:val="00193270"/>
    <w:rsid w:val="00194168"/>
    <w:rsid w:val="00194CEE"/>
    <w:rsid w:val="00194D3D"/>
    <w:rsid w:val="00195A46"/>
    <w:rsid w:val="0019613A"/>
    <w:rsid w:val="0019643B"/>
    <w:rsid w:val="00196687"/>
    <w:rsid w:val="001973CD"/>
    <w:rsid w:val="001A07C6"/>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3EF4"/>
    <w:rsid w:val="001B4227"/>
    <w:rsid w:val="001B4806"/>
    <w:rsid w:val="001B50B3"/>
    <w:rsid w:val="001B5F0E"/>
    <w:rsid w:val="001B65E7"/>
    <w:rsid w:val="001B6613"/>
    <w:rsid w:val="001B6737"/>
    <w:rsid w:val="001B67B1"/>
    <w:rsid w:val="001B6915"/>
    <w:rsid w:val="001B6B34"/>
    <w:rsid w:val="001B6F9E"/>
    <w:rsid w:val="001B704A"/>
    <w:rsid w:val="001B7DCB"/>
    <w:rsid w:val="001C0FD5"/>
    <w:rsid w:val="001C1193"/>
    <w:rsid w:val="001C1C6B"/>
    <w:rsid w:val="001C2250"/>
    <w:rsid w:val="001C2A5B"/>
    <w:rsid w:val="001C2F34"/>
    <w:rsid w:val="001C36DD"/>
    <w:rsid w:val="001C4C0A"/>
    <w:rsid w:val="001C4E91"/>
    <w:rsid w:val="001C5A7F"/>
    <w:rsid w:val="001C64C5"/>
    <w:rsid w:val="001C6C6C"/>
    <w:rsid w:val="001C7212"/>
    <w:rsid w:val="001C7408"/>
    <w:rsid w:val="001C7DFF"/>
    <w:rsid w:val="001D0838"/>
    <w:rsid w:val="001D0A7F"/>
    <w:rsid w:val="001D0AD4"/>
    <w:rsid w:val="001D227F"/>
    <w:rsid w:val="001D269F"/>
    <w:rsid w:val="001D2A13"/>
    <w:rsid w:val="001D333C"/>
    <w:rsid w:val="001D403B"/>
    <w:rsid w:val="001D423F"/>
    <w:rsid w:val="001D6836"/>
    <w:rsid w:val="001D6E37"/>
    <w:rsid w:val="001D6F06"/>
    <w:rsid w:val="001D7DC4"/>
    <w:rsid w:val="001D7E60"/>
    <w:rsid w:val="001E0DBD"/>
    <w:rsid w:val="001E18C6"/>
    <w:rsid w:val="001E1903"/>
    <w:rsid w:val="001E2507"/>
    <w:rsid w:val="001E42A5"/>
    <w:rsid w:val="001E549C"/>
    <w:rsid w:val="001E642F"/>
    <w:rsid w:val="001E6919"/>
    <w:rsid w:val="001E6F31"/>
    <w:rsid w:val="001E71F6"/>
    <w:rsid w:val="001E74C1"/>
    <w:rsid w:val="001F0A9D"/>
    <w:rsid w:val="001F11F6"/>
    <w:rsid w:val="001F12DC"/>
    <w:rsid w:val="001F2160"/>
    <w:rsid w:val="001F2819"/>
    <w:rsid w:val="001F2BC3"/>
    <w:rsid w:val="001F3094"/>
    <w:rsid w:val="001F33B2"/>
    <w:rsid w:val="001F5BD7"/>
    <w:rsid w:val="001F6AD5"/>
    <w:rsid w:val="001F7A68"/>
    <w:rsid w:val="00200D73"/>
    <w:rsid w:val="0020124E"/>
    <w:rsid w:val="00201A57"/>
    <w:rsid w:val="00201BE4"/>
    <w:rsid w:val="002026A6"/>
    <w:rsid w:val="002028B1"/>
    <w:rsid w:val="0020294D"/>
    <w:rsid w:val="00202A52"/>
    <w:rsid w:val="00204148"/>
    <w:rsid w:val="002042ED"/>
    <w:rsid w:val="00205EC3"/>
    <w:rsid w:val="00206085"/>
    <w:rsid w:val="0020614F"/>
    <w:rsid w:val="00206830"/>
    <w:rsid w:val="00206E5E"/>
    <w:rsid w:val="00207CCD"/>
    <w:rsid w:val="00207D33"/>
    <w:rsid w:val="0021057B"/>
    <w:rsid w:val="002106CC"/>
    <w:rsid w:val="00210CB4"/>
    <w:rsid w:val="00210CBD"/>
    <w:rsid w:val="0021106F"/>
    <w:rsid w:val="002117AF"/>
    <w:rsid w:val="00211C89"/>
    <w:rsid w:val="00211F76"/>
    <w:rsid w:val="0021205F"/>
    <w:rsid w:val="00212592"/>
    <w:rsid w:val="00212C1E"/>
    <w:rsid w:val="00213189"/>
    <w:rsid w:val="00213F60"/>
    <w:rsid w:val="002140DC"/>
    <w:rsid w:val="0021448A"/>
    <w:rsid w:val="002145FA"/>
    <w:rsid w:val="002149BF"/>
    <w:rsid w:val="0021556E"/>
    <w:rsid w:val="00215D9C"/>
    <w:rsid w:val="00216519"/>
    <w:rsid w:val="0021723A"/>
    <w:rsid w:val="0022083C"/>
    <w:rsid w:val="00220A6A"/>
    <w:rsid w:val="00221CE7"/>
    <w:rsid w:val="00221D2B"/>
    <w:rsid w:val="0022226C"/>
    <w:rsid w:val="0022278B"/>
    <w:rsid w:val="002233A1"/>
    <w:rsid w:val="002238A6"/>
    <w:rsid w:val="00223962"/>
    <w:rsid w:val="002252E5"/>
    <w:rsid w:val="00226D63"/>
    <w:rsid w:val="0022755B"/>
    <w:rsid w:val="0022789B"/>
    <w:rsid w:val="00227AEE"/>
    <w:rsid w:val="00227CD5"/>
    <w:rsid w:val="002309AA"/>
    <w:rsid w:val="0023142D"/>
    <w:rsid w:val="00231624"/>
    <w:rsid w:val="00231AFB"/>
    <w:rsid w:val="002320F1"/>
    <w:rsid w:val="00232254"/>
    <w:rsid w:val="00232C80"/>
    <w:rsid w:val="00232CA7"/>
    <w:rsid w:val="002331EC"/>
    <w:rsid w:val="002335E5"/>
    <w:rsid w:val="00233D49"/>
    <w:rsid w:val="00234335"/>
    <w:rsid w:val="002346B8"/>
    <w:rsid w:val="002346C9"/>
    <w:rsid w:val="002347DB"/>
    <w:rsid w:val="00234FF8"/>
    <w:rsid w:val="00236033"/>
    <w:rsid w:val="0023746A"/>
    <w:rsid w:val="00237962"/>
    <w:rsid w:val="00237DD2"/>
    <w:rsid w:val="00237E7D"/>
    <w:rsid w:val="002419BC"/>
    <w:rsid w:val="0024210B"/>
    <w:rsid w:val="00242207"/>
    <w:rsid w:val="00242BD0"/>
    <w:rsid w:val="0024322B"/>
    <w:rsid w:val="00245EF0"/>
    <w:rsid w:val="0024795D"/>
    <w:rsid w:val="0025059B"/>
    <w:rsid w:val="00250CE7"/>
    <w:rsid w:val="0025102A"/>
    <w:rsid w:val="00251909"/>
    <w:rsid w:val="00252556"/>
    <w:rsid w:val="00252C45"/>
    <w:rsid w:val="00253480"/>
    <w:rsid w:val="0025388D"/>
    <w:rsid w:val="00253938"/>
    <w:rsid w:val="00253A8E"/>
    <w:rsid w:val="00254210"/>
    <w:rsid w:val="00254848"/>
    <w:rsid w:val="002559B8"/>
    <w:rsid w:val="00255C7F"/>
    <w:rsid w:val="00256B83"/>
    <w:rsid w:val="00260FCA"/>
    <w:rsid w:val="00261546"/>
    <w:rsid w:val="00261DFD"/>
    <w:rsid w:val="00261E27"/>
    <w:rsid w:val="00262986"/>
    <w:rsid w:val="00262A2E"/>
    <w:rsid w:val="00262D15"/>
    <w:rsid w:val="002631F9"/>
    <w:rsid w:val="002632F6"/>
    <w:rsid w:val="00264218"/>
    <w:rsid w:val="00264287"/>
    <w:rsid w:val="00264597"/>
    <w:rsid w:val="0026470A"/>
    <w:rsid w:val="002650A6"/>
    <w:rsid w:val="00265BBA"/>
    <w:rsid w:val="00266804"/>
    <w:rsid w:val="00266D18"/>
    <w:rsid w:val="00270BAB"/>
    <w:rsid w:val="00271396"/>
    <w:rsid w:val="0027157D"/>
    <w:rsid w:val="002715F0"/>
    <w:rsid w:val="00271642"/>
    <w:rsid w:val="0027175C"/>
    <w:rsid w:val="00273C59"/>
    <w:rsid w:val="00274C07"/>
    <w:rsid w:val="00275BA7"/>
    <w:rsid w:val="00276455"/>
    <w:rsid w:val="002765FC"/>
    <w:rsid w:val="00276FA8"/>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7C9"/>
    <w:rsid w:val="00290917"/>
    <w:rsid w:val="00290992"/>
    <w:rsid w:val="00290B8F"/>
    <w:rsid w:val="00290CE4"/>
    <w:rsid w:val="00290E8A"/>
    <w:rsid w:val="002913CD"/>
    <w:rsid w:val="0029192D"/>
    <w:rsid w:val="0029218A"/>
    <w:rsid w:val="002924BF"/>
    <w:rsid w:val="0029284D"/>
    <w:rsid w:val="00292B64"/>
    <w:rsid w:val="00292DBF"/>
    <w:rsid w:val="00293166"/>
    <w:rsid w:val="00293928"/>
    <w:rsid w:val="00293E85"/>
    <w:rsid w:val="002954D8"/>
    <w:rsid w:val="0029565F"/>
    <w:rsid w:val="002963DD"/>
    <w:rsid w:val="00296B7C"/>
    <w:rsid w:val="00297269"/>
    <w:rsid w:val="00297F89"/>
    <w:rsid w:val="002A0779"/>
    <w:rsid w:val="002A0ABA"/>
    <w:rsid w:val="002A1750"/>
    <w:rsid w:val="002A1A4F"/>
    <w:rsid w:val="002A1D41"/>
    <w:rsid w:val="002A2495"/>
    <w:rsid w:val="002A288D"/>
    <w:rsid w:val="002A29BD"/>
    <w:rsid w:val="002A2E44"/>
    <w:rsid w:val="002A31D4"/>
    <w:rsid w:val="002A3665"/>
    <w:rsid w:val="002A3960"/>
    <w:rsid w:val="002A3FC2"/>
    <w:rsid w:val="002A4CBF"/>
    <w:rsid w:val="002A4CD6"/>
    <w:rsid w:val="002A4EB9"/>
    <w:rsid w:val="002A4FD4"/>
    <w:rsid w:val="002A51C5"/>
    <w:rsid w:val="002A53F0"/>
    <w:rsid w:val="002A5C60"/>
    <w:rsid w:val="002A69B2"/>
    <w:rsid w:val="002A70F4"/>
    <w:rsid w:val="002A7274"/>
    <w:rsid w:val="002B132E"/>
    <w:rsid w:val="002B1435"/>
    <w:rsid w:val="002B21AA"/>
    <w:rsid w:val="002B2C26"/>
    <w:rsid w:val="002B54A8"/>
    <w:rsid w:val="002B57BA"/>
    <w:rsid w:val="002B5BE5"/>
    <w:rsid w:val="002B6D4F"/>
    <w:rsid w:val="002B6F69"/>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1F77"/>
    <w:rsid w:val="002D3220"/>
    <w:rsid w:val="002D3AA3"/>
    <w:rsid w:val="002D3CC3"/>
    <w:rsid w:val="002D3D25"/>
    <w:rsid w:val="002D4F78"/>
    <w:rsid w:val="002D552B"/>
    <w:rsid w:val="002D6614"/>
    <w:rsid w:val="002D676B"/>
    <w:rsid w:val="002D7997"/>
    <w:rsid w:val="002E01F4"/>
    <w:rsid w:val="002E1190"/>
    <w:rsid w:val="002E119C"/>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31A0"/>
    <w:rsid w:val="002F3410"/>
    <w:rsid w:val="002F491C"/>
    <w:rsid w:val="002F504F"/>
    <w:rsid w:val="002F5136"/>
    <w:rsid w:val="002F5B1B"/>
    <w:rsid w:val="002F5F1F"/>
    <w:rsid w:val="002F6967"/>
    <w:rsid w:val="002F6C00"/>
    <w:rsid w:val="002F6CF1"/>
    <w:rsid w:val="002F72E7"/>
    <w:rsid w:val="002F79D5"/>
    <w:rsid w:val="00300286"/>
    <w:rsid w:val="0030094F"/>
    <w:rsid w:val="00300F89"/>
    <w:rsid w:val="003012F4"/>
    <w:rsid w:val="0030244B"/>
    <w:rsid w:val="00302819"/>
    <w:rsid w:val="00302F4C"/>
    <w:rsid w:val="00303B0D"/>
    <w:rsid w:val="003043C5"/>
    <w:rsid w:val="00305556"/>
    <w:rsid w:val="003062BB"/>
    <w:rsid w:val="00306E03"/>
    <w:rsid w:val="003108EA"/>
    <w:rsid w:val="00310F85"/>
    <w:rsid w:val="003121CE"/>
    <w:rsid w:val="003122A4"/>
    <w:rsid w:val="00312F8C"/>
    <w:rsid w:val="00313A33"/>
    <w:rsid w:val="00314623"/>
    <w:rsid w:val="00314835"/>
    <w:rsid w:val="00315580"/>
    <w:rsid w:val="00315777"/>
    <w:rsid w:val="00315F99"/>
    <w:rsid w:val="00315FD7"/>
    <w:rsid w:val="00316964"/>
    <w:rsid w:val="00316A8F"/>
    <w:rsid w:val="003174C8"/>
    <w:rsid w:val="00317582"/>
    <w:rsid w:val="003213E8"/>
    <w:rsid w:val="003214EC"/>
    <w:rsid w:val="00321547"/>
    <w:rsid w:val="00322637"/>
    <w:rsid w:val="003234F0"/>
    <w:rsid w:val="00323C73"/>
    <w:rsid w:val="00323EAA"/>
    <w:rsid w:val="00324B34"/>
    <w:rsid w:val="003250F9"/>
    <w:rsid w:val="0032514B"/>
    <w:rsid w:val="003262FB"/>
    <w:rsid w:val="00326D03"/>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7209"/>
    <w:rsid w:val="00337615"/>
    <w:rsid w:val="00341548"/>
    <w:rsid w:val="00341665"/>
    <w:rsid w:val="00343190"/>
    <w:rsid w:val="00343C00"/>
    <w:rsid w:val="00343C9E"/>
    <w:rsid w:val="00343D1D"/>
    <w:rsid w:val="003441C5"/>
    <w:rsid w:val="003443C1"/>
    <w:rsid w:val="00344B4A"/>
    <w:rsid w:val="00345404"/>
    <w:rsid w:val="00345F62"/>
    <w:rsid w:val="003463B1"/>
    <w:rsid w:val="00346BB0"/>
    <w:rsid w:val="003510FF"/>
    <w:rsid w:val="003511BF"/>
    <w:rsid w:val="003516E4"/>
    <w:rsid w:val="00351D8F"/>
    <w:rsid w:val="00352919"/>
    <w:rsid w:val="0035291B"/>
    <w:rsid w:val="00352EE3"/>
    <w:rsid w:val="00352F91"/>
    <w:rsid w:val="003541B3"/>
    <w:rsid w:val="0035535D"/>
    <w:rsid w:val="00355629"/>
    <w:rsid w:val="003556FD"/>
    <w:rsid w:val="00355F20"/>
    <w:rsid w:val="00357E4E"/>
    <w:rsid w:val="00360B92"/>
    <w:rsid w:val="0036159D"/>
    <w:rsid w:val="00362A0B"/>
    <w:rsid w:val="0036459F"/>
    <w:rsid w:val="00364F29"/>
    <w:rsid w:val="00366A3F"/>
    <w:rsid w:val="00366FA4"/>
    <w:rsid w:val="0036745A"/>
    <w:rsid w:val="00370316"/>
    <w:rsid w:val="003703B4"/>
    <w:rsid w:val="0037094A"/>
    <w:rsid w:val="00370BFD"/>
    <w:rsid w:val="0037180B"/>
    <w:rsid w:val="00371AD6"/>
    <w:rsid w:val="00371B81"/>
    <w:rsid w:val="00371C7E"/>
    <w:rsid w:val="00371E01"/>
    <w:rsid w:val="003727D4"/>
    <w:rsid w:val="00372F4F"/>
    <w:rsid w:val="00373102"/>
    <w:rsid w:val="00373FDA"/>
    <w:rsid w:val="003749D9"/>
    <w:rsid w:val="00374A31"/>
    <w:rsid w:val="00374AEF"/>
    <w:rsid w:val="003763A6"/>
    <w:rsid w:val="003773F8"/>
    <w:rsid w:val="003774D0"/>
    <w:rsid w:val="0037766D"/>
    <w:rsid w:val="0038098B"/>
    <w:rsid w:val="003813BE"/>
    <w:rsid w:val="0038177E"/>
    <w:rsid w:val="0038218E"/>
    <w:rsid w:val="0038297B"/>
    <w:rsid w:val="00382E09"/>
    <w:rsid w:val="0038450E"/>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645"/>
    <w:rsid w:val="003950B9"/>
    <w:rsid w:val="00395AC5"/>
    <w:rsid w:val="00396E10"/>
    <w:rsid w:val="00396EEA"/>
    <w:rsid w:val="00397DD1"/>
    <w:rsid w:val="003A0814"/>
    <w:rsid w:val="003A0AD9"/>
    <w:rsid w:val="003A0AE9"/>
    <w:rsid w:val="003A0DA0"/>
    <w:rsid w:val="003A1292"/>
    <w:rsid w:val="003A185B"/>
    <w:rsid w:val="003A1BBF"/>
    <w:rsid w:val="003A1C89"/>
    <w:rsid w:val="003A2C18"/>
    <w:rsid w:val="003A2DE9"/>
    <w:rsid w:val="003A3099"/>
    <w:rsid w:val="003A34F2"/>
    <w:rsid w:val="003A42D5"/>
    <w:rsid w:val="003A458B"/>
    <w:rsid w:val="003A5097"/>
    <w:rsid w:val="003A537B"/>
    <w:rsid w:val="003A5382"/>
    <w:rsid w:val="003A5599"/>
    <w:rsid w:val="003A56A6"/>
    <w:rsid w:val="003A6F73"/>
    <w:rsid w:val="003A7586"/>
    <w:rsid w:val="003A79D4"/>
    <w:rsid w:val="003B0DDC"/>
    <w:rsid w:val="003B0F07"/>
    <w:rsid w:val="003B114D"/>
    <w:rsid w:val="003B1795"/>
    <w:rsid w:val="003B20AB"/>
    <w:rsid w:val="003B270F"/>
    <w:rsid w:val="003B2A80"/>
    <w:rsid w:val="003B3165"/>
    <w:rsid w:val="003B3239"/>
    <w:rsid w:val="003B33C0"/>
    <w:rsid w:val="003B4730"/>
    <w:rsid w:val="003B4A84"/>
    <w:rsid w:val="003B50D3"/>
    <w:rsid w:val="003B6491"/>
    <w:rsid w:val="003B67C9"/>
    <w:rsid w:val="003B6CE0"/>
    <w:rsid w:val="003B7110"/>
    <w:rsid w:val="003B77D5"/>
    <w:rsid w:val="003B7ACE"/>
    <w:rsid w:val="003B7E0B"/>
    <w:rsid w:val="003C025F"/>
    <w:rsid w:val="003C042A"/>
    <w:rsid w:val="003C0BFE"/>
    <w:rsid w:val="003C3CEF"/>
    <w:rsid w:val="003C3FE8"/>
    <w:rsid w:val="003C5554"/>
    <w:rsid w:val="003C5D4E"/>
    <w:rsid w:val="003C6169"/>
    <w:rsid w:val="003C7582"/>
    <w:rsid w:val="003C7B77"/>
    <w:rsid w:val="003D0407"/>
    <w:rsid w:val="003D0A18"/>
    <w:rsid w:val="003D0AF9"/>
    <w:rsid w:val="003D199B"/>
    <w:rsid w:val="003D2180"/>
    <w:rsid w:val="003D3264"/>
    <w:rsid w:val="003D3765"/>
    <w:rsid w:val="003D37EC"/>
    <w:rsid w:val="003D490A"/>
    <w:rsid w:val="003D5A80"/>
    <w:rsid w:val="003D5D82"/>
    <w:rsid w:val="003D6070"/>
    <w:rsid w:val="003D6760"/>
    <w:rsid w:val="003D6EF9"/>
    <w:rsid w:val="003D709B"/>
    <w:rsid w:val="003D7661"/>
    <w:rsid w:val="003E02B7"/>
    <w:rsid w:val="003E0D5A"/>
    <w:rsid w:val="003E1608"/>
    <w:rsid w:val="003E2141"/>
    <w:rsid w:val="003E22C1"/>
    <w:rsid w:val="003E43B6"/>
    <w:rsid w:val="003E48D4"/>
    <w:rsid w:val="003E5936"/>
    <w:rsid w:val="003E5F6B"/>
    <w:rsid w:val="003E6380"/>
    <w:rsid w:val="003E72FA"/>
    <w:rsid w:val="003E7A84"/>
    <w:rsid w:val="003E7D37"/>
    <w:rsid w:val="003F0017"/>
    <w:rsid w:val="003F02D9"/>
    <w:rsid w:val="003F0D5E"/>
    <w:rsid w:val="003F1079"/>
    <w:rsid w:val="003F2892"/>
    <w:rsid w:val="003F383B"/>
    <w:rsid w:val="003F40E1"/>
    <w:rsid w:val="003F5690"/>
    <w:rsid w:val="003F57B1"/>
    <w:rsid w:val="003F5E35"/>
    <w:rsid w:val="003F6516"/>
    <w:rsid w:val="003F651C"/>
    <w:rsid w:val="003F660C"/>
    <w:rsid w:val="003F6784"/>
    <w:rsid w:val="003F6D7C"/>
    <w:rsid w:val="003F7130"/>
    <w:rsid w:val="003F7C80"/>
    <w:rsid w:val="004000F8"/>
    <w:rsid w:val="00401AB2"/>
    <w:rsid w:val="00402500"/>
    <w:rsid w:val="00402837"/>
    <w:rsid w:val="00402D9E"/>
    <w:rsid w:val="00402E6D"/>
    <w:rsid w:val="004030D5"/>
    <w:rsid w:val="00403A42"/>
    <w:rsid w:val="0040484E"/>
    <w:rsid w:val="00404904"/>
    <w:rsid w:val="00404B94"/>
    <w:rsid w:val="004069A3"/>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5A3"/>
    <w:rsid w:val="00426A39"/>
    <w:rsid w:val="00426C56"/>
    <w:rsid w:val="00426E4C"/>
    <w:rsid w:val="004273D6"/>
    <w:rsid w:val="0043002C"/>
    <w:rsid w:val="00430359"/>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AEA"/>
    <w:rsid w:val="00437B4B"/>
    <w:rsid w:val="00440363"/>
    <w:rsid w:val="0044078E"/>
    <w:rsid w:val="00440F47"/>
    <w:rsid w:val="00441071"/>
    <w:rsid w:val="004411A7"/>
    <w:rsid w:val="0044166C"/>
    <w:rsid w:val="00442ADF"/>
    <w:rsid w:val="00442C29"/>
    <w:rsid w:val="00442C3D"/>
    <w:rsid w:val="00442DD8"/>
    <w:rsid w:val="004448D2"/>
    <w:rsid w:val="00444A2A"/>
    <w:rsid w:val="00445876"/>
    <w:rsid w:val="004474DE"/>
    <w:rsid w:val="004500BF"/>
    <w:rsid w:val="00450EAE"/>
    <w:rsid w:val="0045175E"/>
    <w:rsid w:val="004517C8"/>
    <w:rsid w:val="00451985"/>
    <w:rsid w:val="0045239D"/>
    <w:rsid w:val="004534DD"/>
    <w:rsid w:val="004539DD"/>
    <w:rsid w:val="004549D9"/>
    <w:rsid w:val="00454B63"/>
    <w:rsid w:val="00455521"/>
    <w:rsid w:val="00455AC8"/>
    <w:rsid w:val="0045628E"/>
    <w:rsid w:val="004564A7"/>
    <w:rsid w:val="004566C3"/>
    <w:rsid w:val="00456A2D"/>
    <w:rsid w:val="0045738A"/>
    <w:rsid w:val="004573F4"/>
    <w:rsid w:val="0045778D"/>
    <w:rsid w:val="00462863"/>
    <w:rsid w:val="0046339B"/>
    <w:rsid w:val="004639CF"/>
    <w:rsid w:val="004640E4"/>
    <w:rsid w:val="004641B9"/>
    <w:rsid w:val="00464450"/>
    <w:rsid w:val="004645F4"/>
    <w:rsid w:val="004649B9"/>
    <w:rsid w:val="00464CBD"/>
    <w:rsid w:val="0046510C"/>
    <w:rsid w:val="00465327"/>
    <w:rsid w:val="00465867"/>
    <w:rsid w:val="00466719"/>
    <w:rsid w:val="00466A11"/>
    <w:rsid w:val="00466BC5"/>
    <w:rsid w:val="00467B86"/>
    <w:rsid w:val="00467D12"/>
    <w:rsid w:val="00467EBE"/>
    <w:rsid w:val="00470A00"/>
    <w:rsid w:val="00471B52"/>
    <w:rsid w:val="00471D47"/>
    <w:rsid w:val="00471F7E"/>
    <w:rsid w:val="00471FA0"/>
    <w:rsid w:val="004720DD"/>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8F"/>
    <w:rsid w:val="00481FDA"/>
    <w:rsid w:val="0048232C"/>
    <w:rsid w:val="00483035"/>
    <w:rsid w:val="00483889"/>
    <w:rsid w:val="00483986"/>
    <w:rsid w:val="00483C8D"/>
    <w:rsid w:val="00484311"/>
    <w:rsid w:val="00484CA1"/>
    <w:rsid w:val="00485071"/>
    <w:rsid w:val="004850AC"/>
    <w:rsid w:val="00485A0D"/>
    <w:rsid w:val="00485B23"/>
    <w:rsid w:val="00485E0B"/>
    <w:rsid w:val="00485F40"/>
    <w:rsid w:val="004863F2"/>
    <w:rsid w:val="00486541"/>
    <w:rsid w:val="00486E09"/>
    <w:rsid w:val="00487795"/>
    <w:rsid w:val="00487ABC"/>
    <w:rsid w:val="00487BDC"/>
    <w:rsid w:val="0049050E"/>
    <w:rsid w:val="0049106B"/>
    <w:rsid w:val="0049132F"/>
    <w:rsid w:val="0049165A"/>
    <w:rsid w:val="00491AE4"/>
    <w:rsid w:val="00491AFE"/>
    <w:rsid w:val="00492E76"/>
    <w:rsid w:val="0049310E"/>
    <w:rsid w:val="00493240"/>
    <w:rsid w:val="004943CE"/>
    <w:rsid w:val="00494AC8"/>
    <w:rsid w:val="00495182"/>
    <w:rsid w:val="004956BE"/>
    <w:rsid w:val="00495FE6"/>
    <w:rsid w:val="00496405"/>
    <w:rsid w:val="00496E73"/>
    <w:rsid w:val="0049707B"/>
    <w:rsid w:val="00497B6C"/>
    <w:rsid w:val="004A041D"/>
    <w:rsid w:val="004A0B83"/>
    <w:rsid w:val="004A0C36"/>
    <w:rsid w:val="004A0D9C"/>
    <w:rsid w:val="004A12F5"/>
    <w:rsid w:val="004A1958"/>
    <w:rsid w:val="004A2BC2"/>
    <w:rsid w:val="004A2F3B"/>
    <w:rsid w:val="004A3422"/>
    <w:rsid w:val="004A4340"/>
    <w:rsid w:val="004A45DD"/>
    <w:rsid w:val="004A4B03"/>
    <w:rsid w:val="004A4C40"/>
    <w:rsid w:val="004A4DED"/>
    <w:rsid w:val="004A6898"/>
    <w:rsid w:val="004A7600"/>
    <w:rsid w:val="004A76B0"/>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1CF"/>
    <w:rsid w:val="004D3B3C"/>
    <w:rsid w:val="004D4C95"/>
    <w:rsid w:val="004D5658"/>
    <w:rsid w:val="004D5741"/>
    <w:rsid w:val="004D5B45"/>
    <w:rsid w:val="004D5F11"/>
    <w:rsid w:val="004D5F8F"/>
    <w:rsid w:val="004D6F2C"/>
    <w:rsid w:val="004D6F86"/>
    <w:rsid w:val="004D6FF4"/>
    <w:rsid w:val="004D7335"/>
    <w:rsid w:val="004D7951"/>
    <w:rsid w:val="004D7C8D"/>
    <w:rsid w:val="004E00C2"/>
    <w:rsid w:val="004E0376"/>
    <w:rsid w:val="004E05D3"/>
    <w:rsid w:val="004E12A5"/>
    <w:rsid w:val="004E210B"/>
    <w:rsid w:val="004E24B3"/>
    <w:rsid w:val="004E2A04"/>
    <w:rsid w:val="004E2ACA"/>
    <w:rsid w:val="004E6561"/>
    <w:rsid w:val="004E6853"/>
    <w:rsid w:val="004E6AFA"/>
    <w:rsid w:val="004E6DDA"/>
    <w:rsid w:val="004E7176"/>
    <w:rsid w:val="004F0118"/>
    <w:rsid w:val="004F089E"/>
    <w:rsid w:val="004F137D"/>
    <w:rsid w:val="004F1A4E"/>
    <w:rsid w:val="004F1CB5"/>
    <w:rsid w:val="004F1E01"/>
    <w:rsid w:val="004F215C"/>
    <w:rsid w:val="004F3976"/>
    <w:rsid w:val="004F3FAE"/>
    <w:rsid w:val="004F510D"/>
    <w:rsid w:val="004F53BF"/>
    <w:rsid w:val="004F5430"/>
    <w:rsid w:val="004F65DE"/>
    <w:rsid w:val="004F69A9"/>
    <w:rsid w:val="004F69C0"/>
    <w:rsid w:val="004F7747"/>
    <w:rsid w:val="00501A30"/>
    <w:rsid w:val="00501EAE"/>
    <w:rsid w:val="00503307"/>
    <w:rsid w:val="00503546"/>
    <w:rsid w:val="00503732"/>
    <w:rsid w:val="00503B19"/>
    <w:rsid w:val="00505800"/>
    <w:rsid w:val="005059D4"/>
    <w:rsid w:val="0050614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7576"/>
    <w:rsid w:val="00517780"/>
    <w:rsid w:val="005205DE"/>
    <w:rsid w:val="00520D57"/>
    <w:rsid w:val="00521006"/>
    <w:rsid w:val="00522DEB"/>
    <w:rsid w:val="00524496"/>
    <w:rsid w:val="005245DE"/>
    <w:rsid w:val="00524631"/>
    <w:rsid w:val="00525139"/>
    <w:rsid w:val="00525345"/>
    <w:rsid w:val="00525F86"/>
    <w:rsid w:val="00526663"/>
    <w:rsid w:val="00526FFE"/>
    <w:rsid w:val="00527526"/>
    <w:rsid w:val="00527AD8"/>
    <w:rsid w:val="005312DD"/>
    <w:rsid w:val="0053291D"/>
    <w:rsid w:val="00533CC7"/>
    <w:rsid w:val="00533F3F"/>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DFF"/>
    <w:rsid w:val="00551E01"/>
    <w:rsid w:val="005521BD"/>
    <w:rsid w:val="00552258"/>
    <w:rsid w:val="005527F9"/>
    <w:rsid w:val="00553FF8"/>
    <w:rsid w:val="00554263"/>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87C"/>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D50"/>
    <w:rsid w:val="005910B8"/>
    <w:rsid w:val="0059357B"/>
    <w:rsid w:val="00594217"/>
    <w:rsid w:val="005942B2"/>
    <w:rsid w:val="00594A6E"/>
    <w:rsid w:val="00594AF2"/>
    <w:rsid w:val="00594E29"/>
    <w:rsid w:val="00595C0B"/>
    <w:rsid w:val="0059750C"/>
    <w:rsid w:val="00597F84"/>
    <w:rsid w:val="005A0026"/>
    <w:rsid w:val="005A048D"/>
    <w:rsid w:val="005A0D70"/>
    <w:rsid w:val="005A14C2"/>
    <w:rsid w:val="005A15C3"/>
    <w:rsid w:val="005A1FF5"/>
    <w:rsid w:val="005A29FA"/>
    <w:rsid w:val="005A2DF3"/>
    <w:rsid w:val="005A3C5A"/>
    <w:rsid w:val="005A492B"/>
    <w:rsid w:val="005A5226"/>
    <w:rsid w:val="005A5A74"/>
    <w:rsid w:val="005A6559"/>
    <w:rsid w:val="005A6D11"/>
    <w:rsid w:val="005A79CA"/>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81E"/>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5D84"/>
    <w:rsid w:val="005E616E"/>
    <w:rsid w:val="005E632F"/>
    <w:rsid w:val="005E68A3"/>
    <w:rsid w:val="005E6E3C"/>
    <w:rsid w:val="005E6F52"/>
    <w:rsid w:val="005E770A"/>
    <w:rsid w:val="005E7999"/>
    <w:rsid w:val="005F022A"/>
    <w:rsid w:val="005F2111"/>
    <w:rsid w:val="005F2440"/>
    <w:rsid w:val="005F3EF1"/>
    <w:rsid w:val="005F51BA"/>
    <w:rsid w:val="005F532D"/>
    <w:rsid w:val="005F5F52"/>
    <w:rsid w:val="005F603D"/>
    <w:rsid w:val="005F7AA0"/>
    <w:rsid w:val="005F7C6D"/>
    <w:rsid w:val="00600B57"/>
    <w:rsid w:val="00602377"/>
    <w:rsid w:val="00602475"/>
    <w:rsid w:val="00602BB8"/>
    <w:rsid w:val="00602E77"/>
    <w:rsid w:val="0060384F"/>
    <w:rsid w:val="00605192"/>
    <w:rsid w:val="006057CA"/>
    <w:rsid w:val="0060644C"/>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E0A"/>
    <w:rsid w:val="00617446"/>
    <w:rsid w:val="00617514"/>
    <w:rsid w:val="0061792D"/>
    <w:rsid w:val="006200FA"/>
    <w:rsid w:val="00620129"/>
    <w:rsid w:val="006204DB"/>
    <w:rsid w:val="00620744"/>
    <w:rsid w:val="00621141"/>
    <w:rsid w:val="006211FE"/>
    <w:rsid w:val="006217E0"/>
    <w:rsid w:val="00622AC9"/>
    <w:rsid w:val="00622C92"/>
    <w:rsid w:val="006238F5"/>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2FB5"/>
    <w:rsid w:val="00643325"/>
    <w:rsid w:val="00643C5B"/>
    <w:rsid w:val="006447C6"/>
    <w:rsid w:val="006450FB"/>
    <w:rsid w:val="00645633"/>
    <w:rsid w:val="00645967"/>
    <w:rsid w:val="006465E6"/>
    <w:rsid w:val="00647242"/>
    <w:rsid w:val="0064732A"/>
    <w:rsid w:val="0065075A"/>
    <w:rsid w:val="00650906"/>
    <w:rsid w:val="00650930"/>
    <w:rsid w:val="00652637"/>
    <w:rsid w:val="006530BD"/>
    <w:rsid w:val="00653D89"/>
    <w:rsid w:val="00653FFC"/>
    <w:rsid w:val="00654884"/>
    <w:rsid w:val="00654B4D"/>
    <w:rsid w:val="00655C9C"/>
    <w:rsid w:val="00655D7D"/>
    <w:rsid w:val="00655E13"/>
    <w:rsid w:val="00655E17"/>
    <w:rsid w:val="006564DD"/>
    <w:rsid w:val="006568BC"/>
    <w:rsid w:val="0065690D"/>
    <w:rsid w:val="00656C88"/>
    <w:rsid w:val="006577F9"/>
    <w:rsid w:val="006617B1"/>
    <w:rsid w:val="00661BA5"/>
    <w:rsid w:val="00662403"/>
    <w:rsid w:val="00663690"/>
    <w:rsid w:val="00664863"/>
    <w:rsid w:val="006650AB"/>
    <w:rsid w:val="00665307"/>
    <w:rsid w:val="00665517"/>
    <w:rsid w:val="0066653B"/>
    <w:rsid w:val="00667139"/>
    <w:rsid w:val="0066778E"/>
    <w:rsid w:val="00667F99"/>
    <w:rsid w:val="00672686"/>
    <w:rsid w:val="00672CE1"/>
    <w:rsid w:val="00673BD7"/>
    <w:rsid w:val="00673F35"/>
    <w:rsid w:val="00674BC6"/>
    <w:rsid w:val="00675664"/>
    <w:rsid w:val="00675FE6"/>
    <w:rsid w:val="0067699C"/>
    <w:rsid w:val="00676DBC"/>
    <w:rsid w:val="0067709C"/>
    <w:rsid w:val="006779A8"/>
    <w:rsid w:val="00677B2F"/>
    <w:rsid w:val="0068007C"/>
    <w:rsid w:val="006809E7"/>
    <w:rsid w:val="006821A7"/>
    <w:rsid w:val="00683D9F"/>
    <w:rsid w:val="00684174"/>
    <w:rsid w:val="00684367"/>
    <w:rsid w:val="00685217"/>
    <w:rsid w:val="00685B1B"/>
    <w:rsid w:val="00686107"/>
    <w:rsid w:val="0068619F"/>
    <w:rsid w:val="0068775F"/>
    <w:rsid w:val="006901B4"/>
    <w:rsid w:val="00690448"/>
    <w:rsid w:val="00690FE4"/>
    <w:rsid w:val="00692679"/>
    <w:rsid w:val="006928A1"/>
    <w:rsid w:val="006928C8"/>
    <w:rsid w:val="006930E0"/>
    <w:rsid w:val="00693172"/>
    <w:rsid w:val="006936EA"/>
    <w:rsid w:val="00695C9E"/>
    <w:rsid w:val="006962BC"/>
    <w:rsid w:val="00696BAC"/>
    <w:rsid w:val="00696E60"/>
    <w:rsid w:val="006978E5"/>
    <w:rsid w:val="006A0237"/>
    <w:rsid w:val="006A0F85"/>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092B"/>
    <w:rsid w:val="006B3D6E"/>
    <w:rsid w:val="006B3EAE"/>
    <w:rsid w:val="006B46A1"/>
    <w:rsid w:val="006B5B1D"/>
    <w:rsid w:val="006B6C0B"/>
    <w:rsid w:val="006B6EA0"/>
    <w:rsid w:val="006B72CA"/>
    <w:rsid w:val="006B77D5"/>
    <w:rsid w:val="006C08E5"/>
    <w:rsid w:val="006C1322"/>
    <w:rsid w:val="006C16B6"/>
    <w:rsid w:val="006C19CC"/>
    <w:rsid w:val="006C1C01"/>
    <w:rsid w:val="006C1FA7"/>
    <w:rsid w:val="006C26C3"/>
    <w:rsid w:val="006C2D6F"/>
    <w:rsid w:val="006C2F95"/>
    <w:rsid w:val="006C3EB2"/>
    <w:rsid w:val="006C614D"/>
    <w:rsid w:val="006C70B3"/>
    <w:rsid w:val="006C75E6"/>
    <w:rsid w:val="006C76A5"/>
    <w:rsid w:val="006C7EC8"/>
    <w:rsid w:val="006D0ACA"/>
    <w:rsid w:val="006D0DC8"/>
    <w:rsid w:val="006D13E7"/>
    <w:rsid w:val="006D15AD"/>
    <w:rsid w:val="006D1DDE"/>
    <w:rsid w:val="006D2135"/>
    <w:rsid w:val="006D282F"/>
    <w:rsid w:val="006D2A1D"/>
    <w:rsid w:val="006D3424"/>
    <w:rsid w:val="006D4245"/>
    <w:rsid w:val="006D48E4"/>
    <w:rsid w:val="006D4A6F"/>
    <w:rsid w:val="006D4B46"/>
    <w:rsid w:val="006D4D03"/>
    <w:rsid w:val="006D5145"/>
    <w:rsid w:val="006D5487"/>
    <w:rsid w:val="006D6321"/>
    <w:rsid w:val="006D6BEE"/>
    <w:rsid w:val="006D6C2B"/>
    <w:rsid w:val="006D7356"/>
    <w:rsid w:val="006D7E14"/>
    <w:rsid w:val="006E0094"/>
    <w:rsid w:val="006E0431"/>
    <w:rsid w:val="006E15F7"/>
    <w:rsid w:val="006E3858"/>
    <w:rsid w:val="006E4AC5"/>
    <w:rsid w:val="006E4CA9"/>
    <w:rsid w:val="006E5BE9"/>
    <w:rsid w:val="006E5F7A"/>
    <w:rsid w:val="006E604E"/>
    <w:rsid w:val="006E62EF"/>
    <w:rsid w:val="006E6586"/>
    <w:rsid w:val="006E6F12"/>
    <w:rsid w:val="006E788B"/>
    <w:rsid w:val="006E7CAC"/>
    <w:rsid w:val="006E7DBD"/>
    <w:rsid w:val="006F06B1"/>
    <w:rsid w:val="006F0B65"/>
    <w:rsid w:val="006F1103"/>
    <w:rsid w:val="006F13D7"/>
    <w:rsid w:val="006F1768"/>
    <w:rsid w:val="006F2454"/>
    <w:rsid w:val="006F2AC3"/>
    <w:rsid w:val="006F367C"/>
    <w:rsid w:val="006F445B"/>
    <w:rsid w:val="006F4561"/>
    <w:rsid w:val="006F488B"/>
    <w:rsid w:val="006F4EFB"/>
    <w:rsid w:val="006F51E6"/>
    <w:rsid w:val="006F5BB6"/>
    <w:rsid w:val="006F6941"/>
    <w:rsid w:val="00700110"/>
    <w:rsid w:val="0070048D"/>
    <w:rsid w:val="007004F2"/>
    <w:rsid w:val="00701BD3"/>
    <w:rsid w:val="007022E2"/>
    <w:rsid w:val="007024D1"/>
    <w:rsid w:val="00702FD3"/>
    <w:rsid w:val="007049BB"/>
    <w:rsid w:val="0070594E"/>
    <w:rsid w:val="00706170"/>
    <w:rsid w:val="00706E58"/>
    <w:rsid w:val="007075F8"/>
    <w:rsid w:val="0071000D"/>
    <w:rsid w:val="00710A03"/>
    <w:rsid w:val="00710B25"/>
    <w:rsid w:val="00710DDA"/>
    <w:rsid w:val="00710F08"/>
    <w:rsid w:val="0071112B"/>
    <w:rsid w:val="007114A6"/>
    <w:rsid w:val="00711C46"/>
    <w:rsid w:val="00712253"/>
    <w:rsid w:val="0071357C"/>
    <w:rsid w:val="0071405A"/>
    <w:rsid w:val="0071490B"/>
    <w:rsid w:val="00714D46"/>
    <w:rsid w:val="00715E9B"/>
    <w:rsid w:val="00716C36"/>
    <w:rsid w:val="0071737A"/>
    <w:rsid w:val="00717A5C"/>
    <w:rsid w:val="00717D10"/>
    <w:rsid w:val="00717E5B"/>
    <w:rsid w:val="0072039F"/>
    <w:rsid w:val="007205C7"/>
    <w:rsid w:val="007215B0"/>
    <w:rsid w:val="00721696"/>
    <w:rsid w:val="00721E67"/>
    <w:rsid w:val="007232D7"/>
    <w:rsid w:val="0072348D"/>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B03"/>
    <w:rsid w:val="00734C6F"/>
    <w:rsid w:val="0073587A"/>
    <w:rsid w:val="00735882"/>
    <w:rsid w:val="007368C0"/>
    <w:rsid w:val="00736BC2"/>
    <w:rsid w:val="00736CE6"/>
    <w:rsid w:val="00736E3B"/>
    <w:rsid w:val="00736EF1"/>
    <w:rsid w:val="0073703E"/>
    <w:rsid w:val="00737C5B"/>
    <w:rsid w:val="00740E58"/>
    <w:rsid w:val="00740EC4"/>
    <w:rsid w:val="00740ECF"/>
    <w:rsid w:val="00741A27"/>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12E"/>
    <w:rsid w:val="00753B71"/>
    <w:rsid w:val="00754C65"/>
    <w:rsid w:val="00754FC2"/>
    <w:rsid w:val="00754FF4"/>
    <w:rsid w:val="00755445"/>
    <w:rsid w:val="00755690"/>
    <w:rsid w:val="0075584E"/>
    <w:rsid w:val="00755C26"/>
    <w:rsid w:val="00755DD0"/>
    <w:rsid w:val="00756A99"/>
    <w:rsid w:val="00757BE9"/>
    <w:rsid w:val="00757FC0"/>
    <w:rsid w:val="00760EA5"/>
    <w:rsid w:val="007610D4"/>
    <w:rsid w:val="007613A8"/>
    <w:rsid w:val="00761840"/>
    <w:rsid w:val="00761FCE"/>
    <w:rsid w:val="00762024"/>
    <w:rsid w:val="007628F0"/>
    <w:rsid w:val="00763330"/>
    <w:rsid w:val="007638DC"/>
    <w:rsid w:val="0076396F"/>
    <w:rsid w:val="00763BB9"/>
    <w:rsid w:val="00763D03"/>
    <w:rsid w:val="00763DC9"/>
    <w:rsid w:val="00764467"/>
    <w:rsid w:val="00764907"/>
    <w:rsid w:val="00764F4D"/>
    <w:rsid w:val="00764F66"/>
    <w:rsid w:val="00766154"/>
    <w:rsid w:val="0076626F"/>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6FA"/>
    <w:rsid w:val="007808FC"/>
    <w:rsid w:val="00780909"/>
    <w:rsid w:val="00780FF9"/>
    <w:rsid w:val="00781510"/>
    <w:rsid w:val="00781571"/>
    <w:rsid w:val="00782807"/>
    <w:rsid w:val="00782E9C"/>
    <w:rsid w:val="007839CC"/>
    <w:rsid w:val="00783D2A"/>
    <w:rsid w:val="00785412"/>
    <w:rsid w:val="00785AA0"/>
    <w:rsid w:val="00785C2B"/>
    <w:rsid w:val="00786345"/>
    <w:rsid w:val="00786913"/>
    <w:rsid w:val="0078739A"/>
    <w:rsid w:val="00791190"/>
    <w:rsid w:val="007912DF"/>
    <w:rsid w:val="00792923"/>
    <w:rsid w:val="00792B5D"/>
    <w:rsid w:val="007933E5"/>
    <w:rsid w:val="00794497"/>
    <w:rsid w:val="007947B7"/>
    <w:rsid w:val="00794921"/>
    <w:rsid w:val="007949DC"/>
    <w:rsid w:val="007953B2"/>
    <w:rsid w:val="00795773"/>
    <w:rsid w:val="0079731D"/>
    <w:rsid w:val="00797A6E"/>
    <w:rsid w:val="007A01AF"/>
    <w:rsid w:val="007A030E"/>
    <w:rsid w:val="007A1555"/>
    <w:rsid w:val="007A2084"/>
    <w:rsid w:val="007A53C6"/>
    <w:rsid w:val="007A5A19"/>
    <w:rsid w:val="007A5BE5"/>
    <w:rsid w:val="007A6552"/>
    <w:rsid w:val="007A668D"/>
    <w:rsid w:val="007A6DE4"/>
    <w:rsid w:val="007A6DFD"/>
    <w:rsid w:val="007A6F3A"/>
    <w:rsid w:val="007A73AA"/>
    <w:rsid w:val="007A7CAF"/>
    <w:rsid w:val="007A7E6F"/>
    <w:rsid w:val="007B0130"/>
    <w:rsid w:val="007B0E73"/>
    <w:rsid w:val="007B12BE"/>
    <w:rsid w:val="007B1A4F"/>
    <w:rsid w:val="007B2482"/>
    <w:rsid w:val="007B25AF"/>
    <w:rsid w:val="007B260E"/>
    <w:rsid w:val="007B359B"/>
    <w:rsid w:val="007B40F8"/>
    <w:rsid w:val="007B47A5"/>
    <w:rsid w:val="007B5B60"/>
    <w:rsid w:val="007B6961"/>
    <w:rsid w:val="007B711E"/>
    <w:rsid w:val="007B7263"/>
    <w:rsid w:val="007B7AB5"/>
    <w:rsid w:val="007B7E33"/>
    <w:rsid w:val="007B7F6F"/>
    <w:rsid w:val="007C00E6"/>
    <w:rsid w:val="007C0564"/>
    <w:rsid w:val="007C06F1"/>
    <w:rsid w:val="007C153B"/>
    <w:rsid w:val="007C15A2"/>
    <w:rsid w:val="007C295E"/>
    <w:rsid w:val="007C2A9D"/>
    <w:rsid w:val="007C2C98"/>
    <w:rsid w:val="007C2D27"/>
    <w:rsid w:val="007C3606"/>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3145"/>
    <w:rsid w:val="007E37B0"/>
    <w:rsid w:val="007E3B44"/>
    <w:rsid w:val="007E7156"/>
    <w:rsid w:val="007E723B"/>
    <w:rsid w:val="007E7694"/>
    <w:rsid w:val="007E7B3E"/>
    <w:rsid w:val="007E7D45"/>
    <w:rsid w:val="007E7DBD"/>
    <w:rsid w:val="007F039D"/>
    <w:rsid w:val="007F03CD"/>
    <w:rsid w:val="007F1196"/>
    <w:rsid w:val="007F14D2"/>
    <w:rsid w:val="007F165C"/>
    <w:rsid w:val="007F2319"/>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3553"/>
    <w:rsid w:val="008040EF"/>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841"/>
    <w:rsid w:val="00817A69"/>
    <w:rsid w:val="00817C04"/>
    <w:rsid w:val="00817DC9"/>
    <w:rsid w:val="008211E4"/>
    <w:rsid w:val="0082129B"/>
    <w:rsid w:val="00821DB3"/>
    <w:rsid w:val="00822C21"/>
    <w:rsid w:val="00822C48"/>
    <w:rsid w:val="00822C6F"/>
    <w:rsid w:val="0082360C"/>
    <w:rsid w:val="008244C7"/>
    <w:rsid w:val="00824687"/>
    <w:rsid w:val="00824AD6"/>
    <w:rsid w:val="00824CA6"/>
    <w:rsid w:val="0082502A"/>
    <w:rsid w:val="00825BE9"/>
    <w:rsid w:val="008268DF"/>
    <w:rsid w:val="00826B4A"/>
    <w:rsid w:val="00827411"/>
    <w:rsid w:val="00827B45"/>
    <w:rsid w:val="00827DD1"/>
    <w:rsid w:val="00827F68"/>
    <w:rsid w:val="0083041E"/>
    <w:rsid w:val="00831214"/>
    <w:rsid w:val="00831601"/>
    <w:rsid w:val="00831A31"/>
    <w:rsid w:val="00831D78"/>
    <w:rsid w:val="00831F80"/>
    <w:rsid w:val="00832066"/>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697C"/>
    <w:rsid w:val="00857450"/>
    <w:rsid w:val="008575FB"/>
    <w:rsid w:val="00857FA1"/>
    <w:rsid w:val="0086007D"/>
    <w:rsid w:val="008606A3"/>
    <w:rsid w:val="00862050"/>
    <w:rsid w:val="008621EF"/>
    <w:rsid w:val="008624B8"/>
    <w:rsid w:val="0086270D"/>
    <w:rsid w:val="00862D06"/>
    <w:rsid w:val="00863AFA"/>
    <w:rsid w:val="00863C59"/>
    <w:rsid w:val="00863FE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D99"/>
    <w:rsid w:val="00873FE7"/>
    <w:rsid w:val="008742BD"/>
    <w:rsid w:val="0087498A"/>
    <w:rsid w:val="00874ABD"/>
    <w:rsid w:val="008750C8"/>
    <w:rsid w:val="0087570C"/>
    <w:rsid w:val="008774A8"/>
    <w:rsid w:val="008779CD"/>
    <w:rsid w:val="008804F5"/>
    <w:rsid w:val="008814D8"/>
    <w:rsid w:val="00881890"/>
    <w:rsid w:val="008819C6"/>
    <w:rsid w:val="00881B01"/>
    <w:rsid w:val="00883591"/>
    <w:rsid w:val="00883F1A"/>
    <w:rsid w:val="00883F24"/>
    <w:rsid w:val="008845DB"/>
    <w:rsid w:val="00884ADA"/>
    <w:rsid w:val="00884B92"/>
    <w:rsid w:val="00884D44"/>
    <w:rsid w:val="00885436"/>
    <w:rsid w:val="008863B4"/>
    <w:rsid w:val="0088662C"/>
    <w:rsid w:val="0088777F"/>
    <w:rsid w:val="00887A6B"/>
    <w:rsid w:val="00890C50"/>
    <w:rsid w:val="00891353"/>
    <w:rsid w:val="00891BC3"/>
    <w:rsid w:val="00892600"/>
    <w:rsid w:val="008938C4"/>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C4C"/>
    <w:rsid w:val="008A1EAB"/>
    <w:rsid w:val="008A21CA"/>
    <w:rsid w:val="008A2546"/>
    <w:rsid w:val="008A2B38"/>
    <w:rsid w:val="008A4541"/>
    <w:rsid w:val="008A52DC"/>
    <w:rsid w:val="008A595D"/>
    <w:rsid w:val="008A5D4C"/>
    <w:rsid w:val="008A73F3"/>
    <w:rsid w:val="008B029F"/>
    <w:rsid w:val="008B07D8"/>
    <w:rsid w:val="008B08E2"/>
    <w:rsid w:val="008B0F12"/>
    <w:rsid w:val="008B1582"/>
    <w:rsid w:val="008B19DB"/>
    <w:rsid w:val="008B1A85"/>
    <w:rsid w:val="008B21E8"/>
    <w:rsid w:val="008B294C"/>
    <w:rsid w:val="008B2D5F"/>
    <w:rsid w:val="008B2E2E"/>
    <w:rsid w:val="008B2EDC"/>
    <w:rsid w:val="008B70AC"/>
    <w:rsid w:val="008B70C6"/>
    <w:rsid w:val="008B7463"/>
    <w:rsid w:val="008B7616"/>
    <w:rsid w:val="008B77BC"/>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D79"/>
    <w:rsid w:val="008C7F16"/>
    <w:rsid w:val="008C7FDF"/>
    <w:rsid w:val="008D0026"/>
    <w:rsid w:val="008D0523"/>
    <w:rsid w:val="008D0FAB"/>
    <w:rsid w:val="008D135C"/>
    <w:rsid w:val="008D1E0A"/>
    <w:rsid w:val="008D1F5D"/>
    <w:rsid w:val="008D221E"/>
    <w:rsid w:val="008D2C5C"/>
    <w:rsid w:val="008D43DC"/>
    <w:rsid w:val="008D47EB"/>
    <w:rsid w:val="008D4DCA"/>
    <w:rsid w:val="008D521E"/>
    <w:rsid w:val="008D56BC"/>
    <w:rsid w:val="008D5AB7"/>
    <w:rsid w:val="008D5C52"/>
    <w:rsid w:val="008D6C4F"/>
    <w:rsid w:val="008E04D5"/>
    <w:rsid w:val="008E1429"/>
    <w:rsid w:val="008E2A4B"/>
    <w:rsid w:val="008E2EF0"/>
    <w:rsid w:val="008E371B"/>
    <w:rsid w:val="008E3FD9"/>
    <w:rsid w:val="008E3FFD"/>
    <w:rsid w:val="008E44F6"/>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735"/>
    <w:rsid w:val="008F6D46"/>
    <w:rsid w:val="009019F8"/>
    <w:rsid w:val="009023DC"/>
    <w:rsid w:val="00902C7E"/>
    <w:rsid w:val="00902EA2"/>
    <w:rsid w:val="00903C38"/>
    <w:rsid w:val="00903CC1"/>
    <w:rsid w:val="00903E03"/>
    <w:rsid w:val="009042ED"/>
    <w:rsid w:val="009048F7"/>
    <w:rsid w:val="00905854"/>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17FDD"/>
    <w:rsid w:val="009203A0"/>
    <w:rsid w:val="00920903"/>
    <w:rsid w:val="00920FB6"/>
    <w:rsid w:val="00920FC0"/>
    <w:rsid w:val="00921536"/>
    <w:rsid w:val="00921DEC"/>
    <w:rsid w:val="00922323"/>
    <w:rsid w:val="00922984"/>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4D74"/>
    <w:rsid w:val="00935900"/>
    <w:rsid w:val="00936BF1"/>
    <w:rsid w:val="009372F5"/>
    <w:rsid w:val="0093743F"/>
    <w:rsid w:val="00941C07"/>
    <w:rsid w:val="00941D02"/>
    <w:rsid w:val="00942513"/>
    <w:rsid w:val="00942B0E"/>
    <w:rsid w:val="00942C5A"/>
    <w:rsid w:val="00942FD3"/>
    <w:rsid w:val="00944279"/>
    <w:rsid w:val="00944A0C"/>
    <w:rsid w:val="00944EC0"/>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25E"/>
    <w:rsid w:val="00956AD7"/>
    <w:rsid w:val="00957BCA"/>
    <w:rsid w:val="009607F5"/>
    <w:rsid w:val="0096104E"/>
    <w:rsid w:val="009615C5"/>
    <w:rsid w:val="009616FA"/>
    <w:rsid w:val="00962A6C"/>
    <w:rsid w:val="009632D4"/>
    <w:rsid w:val="0096410D"/>
    <w:rsid w:val="009641F9"/>
    <w:rsid w:val="00964366"/>
    <w:rsid w:val="00964FBF"/>
    <w:rsid w:val="00965618"/>
    <w:rsid w:val="00966AEE"/>
    <w:rsid w:val="00967466"/>
    <w:rsid w:val="00971113"/>
    <w:rsid w:val="00971948"/>
    <w:rsid w:val="009719D6"/>
    <w:rsid w:val="00971CD1"/>
    <w:rsid w:val="00971D88"/>
    <w:rsid w:val="00971E1B"/>
    <w:rsid w:val="0097373E"/>
    <w:rsid w:val="00973FED"/>
    <w:rsid w:val="00975283"/>
    <w:rsid w:val="00976EE3"/>
    <w:rsid w:val="009777F2"/>
    <w:rsid w:val="009778BA"/>
    <w:rsid w:val="00977BB7"/>
    <w:rsid w:val="00977E60"/>
    <w:rsid w:val="0098078B"/>
    <w:rsid w:val="00980B59"/>
    <w:rsid w:val="009829DC"/>
    <w:rsid w:val="00982F8A"/>
    <w:rsid w:val="00983629"/>
    <w:rsid w:val="00983E61"/>
    <w:rsid w:val="00984842"/>
    <w:rsid w:val="00985855"/>
    <w:rsid w:val="00985A0B"/>
    <w:rsid w:val="00987161"/>
    <w:rsid w:val="00987445"/>
    <w:rsid w:val="00987E71"/>
    <w:rsid w:val="009913CE"/>
    <w:rsid w:val="0099168D"/>
    <w:rsid w:val="00991E6E"/>
    <w:rsid w:val="0099231C"/>
    <w:rsid w:val="00992F87"/>
    <w:rsid w:val="009935F7"/>
    <w:rsid w:val="009940AE"/>
    <w:rsid w:val="0099443D"/>
    <w:rsid w:val="00994BCE"/>
    <w:rsid w:val="0099593C"/>
    <w:rsid w:val="00995B70"/>
    <w:rsid w:val="00995DD6"/>
    <w:rsid w:val="00996B53"/>
    <w:rsid w:val="00996B70"/>
    <w:rsid w:val="00997646"/>
    <w:rsid w:val="00997EF3"/>
    <w:rsid w:val="009A0D5A"/>
    <w:rsid w:val="009A1169"/>
    <w:rsid w:val="009A19AC"/>
    <w:rsid w:val="009A24E1"/>
    <w:rsid w:val="009A3A7A"/>
    <w:rsid w:val="009A4082"/>
    <w:rsid w:val="009A5199"/>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AA4"/>
    <w:rsid w:val="009B5ECA"/>
    <w:rsid w:val="009B642C"/>
    <w:rsid w:val="009B6C7E"/>
    <w:rsid w:val="009C0114"/>
    <w:rsid w:val="009C1B42"/>
    <w:rsid w:val="009C21DE"/>
    <w:rsid w:val="009C270C"/>
    <w:rsid w:val="009C2B7E"/>
    <w:rsid w:val="009C3694"/>
    <w:rsid w:val="009C38E3"/>
    <w:rsid w:val="009C42A9"/>
    <w:rsid w:val="009C4772"/>
    <w:rsid w:val="009C54D6"/>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06C"/>
    <w:rsid w:val="009F03C2"/>
    <w:rsid w:val="009F1500"/>
    <w:rsid w:val="009F1A12"/>
    <w:rsid w:val="009F2FB8"/>
    <w:rsid w:val="009F38A1"/>
    <w:rsid w:val="009F3A85"/>
    <w:rsid w:val="009F40A8"/>
    <w:rsid w:val="009F44B7"/>
    <w:rsid w:val="009F4887"/>
    <w:rsid w:val="009F4FC0"/>
    <w:rsid w:val="009F50D7"/>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7E7"/>
    <w:rsid w:val="00A068DF"/>
    <w:rsid w:val="00A06A91"/>
    <w:rsid w:val="00A06B03"/>
    <w:rsid w:val="00A06EB3"/>
    <w:rsid w:val="00A07268"/>
    <w:rsid w:val="00A10C89"/>
    <w:rsid w:val="00A12885"/>
    <w:rsid w:val="00A13A31"/>
    <w:rsid w:val="00A14950"/>
    <w:rsid w:val="00A149FD"/>
    <w:rsid w:val="00A1632B"/>
    <w:rsid w:val="00A16D82"/>
    <w:rsid w:val="00A17A7B"/>
    <w:rsid w:val="00A20167"/>
    <w:rsid w:val="00A207A1"/>
    <w:rsid w:val="00A20B98"/>
    <w:rsid w:val="00A21B34"/>
    <w:rsid w:val="00A221EE"/>
    <w:rsid w:val="00A2275F"/>
    <w:rsid w:val="00A22F0C"/>
    <w:rsid w:val="00A23015"/>
    <w:rsid w:val="00A24874"/>
    <w:rsid w:val="00A24A6D"/>
    <w:rsid w:val="00A24BF5"/>
    <w:rsid w:val="00A25023"/>
    <w:rsid w:val="00A253B5"/>
    <w:rsid w:val="00A257C8"/>
    <w:rsid w:val="00A2580E"/>
    <w:rsid w:val="00A25EF4"/>
    <w:rsid w:val="00A260B6"/>
    <w:rsid w:val="00A262D1"/>
    <w:rsid w:val="00A26329"/>
    <w:rsid w:val="00A26814"/>
    <w:rsid w:val="00A26EDD"/>
    <w:rsid w:val="00A301E5"/>
    <w:rsid w:val="00A30245"/>
    <w:rsid w:val="00A30D21"/>
    <w:rsid w:val="00A3124C"/>
    <w:rsid w:val="00A3133B"/>
    <w:rsid w:val="00A31527"/>
    <w:rsid w:val="00A3153C"/>
    <w:rsid w:val="00A31754"/>
    <w:rsid w:val="00A31972"/>
    <w:rsid w:val="00A321E9"/>
    <w:rsid w:val="00A32448"/>
    <w:rsid w:val="00A324F3"/>
    <w:rsid w:val="00A32D9C"/>
    <w:rsid w:val="00A33726"/>
    <w:rsid w:val="00A339CE"/>
    <w:rsid w:val="00A3494F"/>
    <w:rsid w:val="00A34B27"/>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EE3"/>
    <w:rsid w:val="00A42266"/>
    <w:rsid w:val="00A4335A"/>
    <w:rsid w:val="00A43463"/>
    <w:rsid w:val="00A44A99"/>
    <w:rsid w:val="00A45EA4"/>
    <w:rsid w:val="00A46496"/>
    <w:rsid w:val="00A465DD"/>
    <w:rsid w:val="00A46B8F"/>
    <w:rsid w:val="00A470B1"/>
    <w:rsid w:val="00A47A7B"/>
    <w:rsid w:val="00A47FBE"/>
    <w:rsid w:val="00A505D6"/>
    <w:rsid w:val="00A50630"/>
    <w:rsid w:val="00A50EB9"/>
    <w:rsid w:val="00A517E9"/>
    <w:rsid w:val="00A518D7"/>
    <w:rsid w:val="00A51997"/>
    <w:rsid w:val="00A51A16"/>
    <w:rsid w:val="00A525E3"/>
    <w:rsid w:val="00A52BC8"/>
    <w:rsid w:val="00A52FB3"/>
    <w:rsid w:val="00A52FDF"/>
    <w:rsid w:val="00A53683"/>
    <w:rsid w:val="00A54081"/>
    <w:rsid w:val="00A541BC"/>
    <w:rsid w:val="00A549B9"/>
    <w:rsid w:val="00A54EA6"/>
    <w:rsid w:val="00A551D6"/>
    <w:rsid w:val="00A559C4"/>
    <w:rsid w:val="00A5692F"/>
    <w:rsid w:val="00A56C7B"/>
    <w:rsid w:val="00A57635"/>
    <w:rsid w:val="00A577C3"/>
    <w:rsid w:val="00A60CAB"/>
    <w:rsid w:val="00A610E8"/>
    <w:rsid w:val="00A616DB"/>
    <w:rsid w:val="00A61EB2"/>
    <w:rsid w:val="00A6308D"/>
    <w:rsid w:val="00A64531"/>
    <w:rsid w:val="00A652D2"/>
    <w:rsid w:val="00A656DF"/>
    <w:rsid w:val="00A65822"/>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8C4"/>
    <w:rsid w:val="00A8591D"/>
    <w:rsid w:val="00A85F07"/>
    <w:rsid w:val="00A872BF"/>
    <w:rsid w:val="00A87B0E"/>
    <w:rsid w:val="00A901E3"/>
    <w:rsid w:val="00A9043E"/>
    <w:rsid w:val="00A9057F"/>
    <w:rsid w:val="00A90E56"/>
    <w:rsid w:val="00A91BF8"/>
    <w:rsid w:val="00A91CDC"/>
    <w:rsid w:val="00A92BF1"/>
    <w:rsid w:val="00A932DC"/>
    <w:rsid w:val="00A937FD"/>
    <w:rsid w:val="00A95BCD"/>
    <w:rsid w:val="00A96531"/>
    <w:rsid w:val="00A97E52"/>
    <w:rsid w:val="00AA0463"/>
    <w:rsid w:val="00AA06BE"/>
    <w:rsid w:val="00AA0F1F"/>
    <w:rsid w:val="00AA160A"/>
    <w:rsid w:val="00AA1DCC"/>
    <w:rsid w:val="00AA2CDD"/>
    <w:rsid w:val="00AA31CC"/>
    <w:rsid w:val="00AA3E7C"/>
    <w:rsid w:val="00AA45F0"/>
    <w:rsid w:val="00AA58AD"/>
    <w:rsid w:val="00AA5B7C"/>
    <w:rsid w:val="00AA6BEE"/>
    <w:rsid w:val="00AA7300"/>
    <w:rsid w:val="00AB05D5"/>
    <w:rsid w:val="00AB1120"/>
    <w:rsid w:val="00AB1837"/>
    <w:rsid w:val="00AB1874"/>
    <w:rsid w:val="00AB1E1B"/>
    <w:rsid w:val="00AB20DD"/>
    <w:rsid w:val="00AB3413"/>
    <w:rsid w:val="00AB3D3D"/>
    <w:rsid w:val="00AB50AD"/>
    <w:rsid w:val="00AB56F6"/>
    <w:rsid w:val="00AB5A90"/>
    <w:rsid w:val="00AB5DD3"/>
    <w:rsid w:val="00AB6DD8"/>
    <w:rsid w:val="00AB70D7"/>
    <w:rsid w:val="00AB78D1"/>
    <w:rsid w:val="00AB7C50"/>
    <w:rsid w:val="00AC022B"/>
    <w:rsid w:val="00AC1071"/>
    <w:rsid w:val="00AC1D17"/>
    <w:rsid w:val="00AC249A"/>
    <w:rsid w:val="00AC31D3"/>
    <w:rsid w:val="00AC36D3"/>
    <w:rsid w:val="00AC3815"/>
    <w:rsid w:val="00AC39AE"/>
    <w:rsid w:val="00AC4058"/>
    <w:rsid w:val="00AC422C"/>
    <w:rsid w:val="00AC4876"/>
    <w:rsid w:val="00AC4B6C"/>
    <w:rsid w:val="00AC4C63"/>
    <w:rsid w:val="00AC4D4F"/>
    <w:rsid w:val="00AC5394"/>
    <w:rsid w:val="00AC5A12"/>
    <w:rsid w:val="00AC6365"/>
    <w:rsid w:val="00AC6E3A"/>
    <w:rsid w:val="00AC7081"/>
    <w:rsid w:val="00AD0011"/>
    <w:rsid w:val="00AD02A2"/>
    <w:rsid w:val="00AD1505"/>
    <w:rsid w:val="00AD1898"/>
    <w:rsid w:val="00AD2621"/>
    <w:rsid w:val="00AD564B"/>
    <w:rsid w:val="00AD5696"/>
    <w:rsid w:val="00AD59D1"/>
    <w:rsid w:val="00AD5D50"/>
    <w:rsid w:val="00AD60B8"/>
    <w:rsid w:val="00AD66BA"/>
    <w:rsid w:val="00AD67AF"/>
    <w:rsid w:val="00AE07A7"/>
    <w:rsid w:val="00AE18C0"/>
    <w:rsid w:val="00AE1C79"/>
    <w:rsid w:val="00AE2C39"/>
    <w:rsid w:val="00AE34B6"/>
    <w:rsid w:val="00AE3BAB"/>
    <w:rsid w:val="00AE4250"/>
    <w:rsid w:val="00AE4340"/>
    <w:rsid w:val="00AE43FC"/>
    <w:rsid w:val="00AE49C4"/>
    <w:rsid w:val="00AE4A34"/>
    <w:rsid w:val="00AE516F"/>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2790"/>
    <w:rsid w:val="00B12C6F"/>
    <w:rsid w:val="00B13F8C"/>
    <w:rsid w:val="00B14442"/>
    <w:rsid w:val="00B14DB5"/>
    <w:rsid w:val="00B150CC"/>
    <w:rsid w:val="00B15504"/>
    <w:rsid w:val="00B15ED2"/>
    <w:rsid w:val="00B168FC"/>
    <w:rsid w:val="00B1705C"/>
    <w:rsid w:val="00B207F4"/>
    <w:rsid w:val="00B20A7E"/>
    <w:rsid w:val="00B20B3B"/>
    <w:rsid w:val="00B20C40"/>
    <w:rsid w:val="00B21637"/>
    <w:rsid w:val="00B217A8"/>
    <w:rsid w:val="00B22928"/>
    <w:rsid w:val="00B22B42"/>
    <w:rsid w:val="00B23518"/>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49B"/>
    <w:rsid w:val="00B446FD"/>
    <w:rsid w:val="00B45304"/>
    <w:rsid w:val="00B457EA"/>
    <w:rsid w:val="00B463C8"/>
    <w:rsid w:val="00B464C9"/>
    <w:rsid w:val="00B465FE"/>
    <w:rsid w:val="00B4662C"/>
    <w:rsid w:val="00B46EB0"/>
    <w:rsid w:val="00B46FE5"/>
    <w:rsid w:val="00B503C4"/>
    <w:rsid w:val="00B5098A"/>
    <w:rsid w:val="00B50B26"/>
    <w:rsid w:val="00B5138E"/>
    <w:rsid w:val="00B51579"/>
    <w:rsid w:val="00B5183E"/>
    <w:rsid w:val="00B51F8C"/>
    <w:rsid w:val="00B520FB"/>
    <w:rsid w:val="00B52E5B"/>
    <w:rsid w:val="00B531BA"/>
    <w:rsid w:val="00B5527D"/>
    <w:rsid w:val="00B55D46"/>
    <w:rsid w:val="00B55F50"/>
    <w:rsid w:val="00B56352"/>
    <w:rsid w:val="00B56D3F"/>
    <w:rsid w:val="00B57634"/>
    <w:rsid w:val="00B579DF"/>
    <w:rsid w:val="00B602A5"/>
    <w:rsid w:val="00B60871"/>
    <w:rsid w:val="00B614FB"/>
    <w:rsid w:val="00B61C58"/>
    <w:rsid w:val="00B6222A"/>
    <w:rsid w:val="00B6323E"/>
    <w:rsid w:val="00B63340"/>
    <w:rsid w:val="00B63B21"/>
    <w:rsid w:val="00B64D55"/>
    <w:rsid w:val="00B650D4"/>
    <w:rsid w:val="00B6535B"/>
    <w:rsid w:val="00B65F31"/>
    <w:rsid w:val="00B66980"/>
    <w:rsid w:val="00B700F6"/>
    <w:rsid w:val="00B70F6D"/>
    <w:rsid w:val="00B70FE4"/>
    <w:rsid w:val="00B71CE9"/>
    <w:rsid w:val="00B724A6"/>
    <w:rsid w:val="00B726D5"/>
    <w:rsid w:val="00B73706"/>
    <w:rsid w:val="00B752AE"/>
    <w:rsid w:val="00B76952"/>
    <w:rsid w:val="00B77BC8"/>
    <w:rsid w:val="00B802E3"/>
    <w:rsid w:val="00B81C57"/>
    <w:rsid w:val="00B82098"/>
    <w:rsid w:val="00B826FB"/>
    <w:rsid w:val="00B82FE3"/>
    <w:rsid w:val="00B831F8"/>
    <w:rsid w:val="00B84C09"/>
    <w:rsid w:val="00B84CFC"/>
    <w:rsid w:val="00B86927"/>
    <w:rsid w:val="00B87374"/>
    <w:rsid w:val="00B876A9"/>
    <w:rsid w:val="00B8789D"/>
    <w:rsid w:val="00B9035A"/>
    <w:rsid w:val="00B904DE"/>
    <w:rsid w:val="00B908C0"/>
    <w:rsid w:val="00B914FA"/>
    <w:rsid w:val="00B91BF8"/>
    <w:rsid w:val="00B925A2"/>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3DEB"/>
    <w:rsid w:val="00BA46AF"/>
    <w:rsid w:val="00BA50D8"/>
    <w:rsid w:val="00BA59B8"/>
    <w:rsid w:val="00BA7990"/>
    <w:rsid w:val="00BB087A"/>
    <w:rsid w:val="00BB0DC5"/>
    <w:rsid w:val="00BB0F44"/>
    <w:rsid w:val="00BB1023"/>
    <w:rsid w:val="00BB2E87"/>
    <w:rsid w:val="00BB33C3"/>
    <w:rsid w:val="00BB4069"/>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4288"/>
    <w:rsid w:val="00BC5813"/>
    <w:rsid w:val="00BC5F73"/>
    <w:rsid w:val="00BC6C37"/>
    <w:rsid w:val="00BC6C49"/>
    <w:rsid w:val="00BC6ED6"/>
    <w:rsid w:val="00BC6F30"/>
    <w:rsid w:val="00BC798B"/>
    <w:rsid w:val="00BD02A9"/>
    <w:rsid w:val="00BD05A7"/>
    <w:rsid w:val="00BD0713"/>
    <w:rsid w:val="00BD0FDB"/>
    <w:rsid w:val="00BD213A"/>
    <w:rsid w:val="00BD4AF3"/>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E8E"/>
    <w:rsid w:val="00BE6866"/>
    <w:rsid w:val="00BE6F68"/>
    <w:rsid w:val="00BE7C13"/>
    <w:rsid w:val="00BF05C3"/>
    <w:rsid w:val="00BF0E05"/>
    <w:rsid w:val="00BF4489"/>
    <w:rsid w:val="00BF47A5"/>
    <w:rsid w:val="00BF53F4"/>
    <w:rsid w:val="00BF5CF8"/>
    <w:rsid w:val="00BF5E9A"/>
    <w:rsid w:val="00BF70F0"/>
    <w:rsid w:val="00BF7B2D"/>
    <w:rsid w:val="00C001DC"/>
    <w:rsid w:val="00C00320"/>
    <w:rsid w:val="00C00A28"/>
    <w:rsid w:val="00C0121F"/>
    <w:rsid w:val="00C01C09"/>
    <w:rsid w:val="00C01E5F"/>
    <w:rsid w:val="00C0277B"/>
    <w:rsid w:val="00C0277E"/>
    <w:rsid w:val="00C034C0"/>
    <w:rsid w:val="00C036F8"/>
    <w:rsid w:val="00C0393E"/>
    <w:rsid w:val="00C03CDB"/>
    <w:rsid w:val="00C04394"/>
    <w:rsid w:val="00C049C8"/>
    <w:rsid w:val="00C04B36"/>
    <w:rsid w:val="00C04CDD"/>
    <w:rsid w:val="00C05193"/>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676"/>
    <w:rsid w:val="00C21809"/>
    <w:rsid w:val="00C218B4"/>
    <w:rsid w:val="00C21967"/>
    <w:rsid w:val="00C22AA1"/>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2B6E"/>
    <w:rsid w:val="00C43EA5"/>
    <w:rsid w:val="00C45959"/>
    <w:rsid w:val="00C45F39"/>
    <w:rsid w:val="00C46130"/>
    <w:rsid w:val="00C46143"/>
    <w:rsid w:val="00C46DB6"/>
    <w:rsid w:val="00C47820"/>
    <w:rsid w:val="00C47EF8"/>
    <w:rsid w:val="00C47F3B"/>
    <w:rsid w:val="00C501E9"/>
    <w:rsid w:val="00C5038F"/>
    <w:rsid w:val="00C503B9"/>
    <w:rsid w:val="00C519BF"/>
    <w:rsid w:val="00C51C68"/>
    <w:rsid w:val="00C52E75"/>
    <w:rsid w:val="00C53B8B"/>
    <w:rsid w:val="00C53E26"/>
    <w:rsid w:val="00C55AA1"/>
    <w:rsid w:val="00C5613D"/>
    <w:rsid w:val="00C56460"/>
    <w:rsid w:val="00C56970"/>
    <w:rsid w:val="00C5722A"/>
    <w:rsid w:val="00C575AD"/>
    <w:rsid w:val="00C602A4"/>
    <w:rsid w:val="00C6040D"/>
    <w:rsid w:val="00C606B2"/>
    <w:rsid w:val="00C608C2"/>
    <w:rsid w:val="00C60B9F"/>
    <w:rsid w:val="00C617B0"/>
    <w:rsid w:val="00C62402"/>
    <w:rsid w:val="00C628AE"/>
    <w:rsid w:val="00C631F8"/>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4F3C"/>
    <w:rsid w:val="00C85595"/>
    <w:rsid w:val="00C85850"/>
    <w:rsid w:val="00C8597F"/>
    <w:rsid w:val="00C85CED"/>
    <w:rsid w:val="00C85FC6"/>
    <w:rsid w:val="00C8602D"/>
    <w:rsid w:val="00C86124"/>
    <w:rsid w:val="00C879A8"/>
    <w:rsid w:val="00C90406"/>
    <w:rsid w:val="00C90DCB"/>
    <w:rsid w:val="00C917B2"/>
    <w:rsid w:val="00C92F0C"/>
    <w:rsid w:val="00C93F84"/>
    <w:rsid w:val="00C94113"/>
    <w:rsid w:val="00C94775"/>
    <w:rsid w:val="00C95593"/>
    <w:rsid w:val="00C95BC0"/>
    <w:rsid w:val="00C96189"/>
    <w:rsid w:val="00C9671A"/>
    <w:rsid w:val="00C96935"/>
    <w:rsid w:val="00C96B9C"/>
    <w:rsid w:val="00C97134"/>
    <w:rsid w:val="00C97761"/>
    <w:rsid w:val="00CA172D"/>
    <w:rsid w:val="00CA180E"/>
    <w:rsid w:val="00CA1BE1"/>
    <w:rsid w:val="00CA1ED1"/>
    <w:rsid w:val="00CA337D"/>
    <w:rsid w:val="00CA3E8F"/>
    <w:rsid w:val="00CA4002"/>
    <w:rsid w:val="00CA42E8"/>
    <w:rsid w:val="00CA42F0"/>
    <w:rsid w:val="00CA4C4F"/>
    <w:rsid w:val="00CA4CDA"/>
    <w:rsid w:val="00CA5BC7"/>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26"/>
    <w:rsid w:val="00CB6993"/>
    <w:rsid w:val="00CB6FBE"/>
    <w:rsid w:val="00CC0000"/>
    <w:rsid w:val="00CC00D1"/>
    <w:rsid w:val="00CC07BE"/>
    <w:rsid w:val="00CC0ABA"/>
    <w:rsid w:val="00CC12E3"/>
    <w:rsid w:val="00CC1356"/>
    <w:rsid w:val="00CC244B"/>
    <w:rsid w:val="00CC2738"/>
    <w:rsid w:val="00CC37A9"/>
    <w:rsid w:val="00CC38D3"/>
    <w:rsid w:val="00CC3C9A"/>
    <w:rsid w:val="00CC4A55"/>
    <w:rsid w:val="00CC7100"/>
    <w:rsid w:val="00CC71D9"/>
    <w:rsid w:val="00CD1738"/>
    <w:rsid w:val="00CD363B"/>
    <w:rsid w:val="00CD3655"/>
    <w:rsid w:val="00CD5B56"/>
    <w:rsid w:val="00CD5C00"/>
    <w:rsid w:val="00CD6FB1"/>
    <w:rsid w:val="00CD73B1"/>
    <w:rsid w:val="00CD7857"/>
    <w:rsid w:val="00CD7A0F"/>
    <w:rsid w:val="00CD7DB3"/>
    <w:rsid w:val="00CE073B"/>
    <w:rsid w:val="00CE08E7"/>
    <w:rsid w:val="00CE144A"/>
    <w:rsid w:val="00CE4ED8"/>
    <w:rsid w:val="00CE5C67"/>
    <w:rsid w:val="00CE5EEB"/>
    <w:rsid w:val="00CE6580"/>
    <w:rsid w:val="00CE6A68"/>
    <w:rsid w:val="00CE76D6"/>
    <w:rsid w:val="00CF089E"/>
    <w:rsid w:val="00CF08A3"/>
    <w:rsid w:val="00CF0DDF"/>
    <w:rsid w:val="00CF151D"/>
    <w:rsid w:val="00CF27B6"/>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5F7"/>
    <w:rsid w:val="00D03802"/>
    <w:rsid w:val="00D049F8"/>
    <w:rsid w:val="00D04A00"/>
    <w:rsid w:val="00D04B57"/>
    <w:rsid w:val="00D04D25"/>
    <w:rsid w:val="00D05792"/>
    <w:rsid w:val="00D05D4D"/>
    <w:rsid w:val="00D06E0A"/>
    <w:rsid w:val="00D0710A"/>
    <w:rsid w:val="00D07948"/>
    <w:rsid w:val="00D07EE3"/>
    <w:rsid w:val="00D104BC"/>
    <w:rsid w:val="00D1082A"/>
    <w:rsid w:val="00D10830"/>
    <w:rsid w:val="00D109E8"/>
    <w:rsid w:val="00D10C55"/>
    <w:rsid w:val="00D10CB1"/>
    <w:rsid w:val="00D1174A"/>
    <w:rsid w:val="00D11812"/>
    <w:rsid w:val="00D1248B"/>
    <w:rsid w:val="00D12839"/>
    <w:rsid w:val="00D12D13"/>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912"/>
    <w:rsid w:val="00D216E2"/>
    <w:rsid w:val="00D21741"/>
    <w:rsid w:val="00D21DE6"/>
    <w:rsid w:val="00D21E0F"/>
    <w:rsid w:val="00D22E20"/>
    <w:rsid w:val="00D23078"/>
    <w:rsid w:val="00D23889"/>
    <w:rsid w:val="00D23EA1"/>
    <w:rsid w:val="00D23F85"/>
    <w:rsid w:val="00D24170"/>
    <w:rsid w:val="00D2461F"/>
    <w:rsid w:val="00D24874"/>
    <w:rsid w:val="00D25CE5"/>
    <w:rsid w:val="00D25D7D"/>
    <w:rsid w:val="00D25FB6"/>
    <w:rsid w:val="00D25FF0"/>
    <w:rsid w:val="00D26CEC"/>
    <w:rsid w:val="00D26E54"/>
    <w:rsid w:val="00D26F0B"/>
    <w:rsid w:val="00D26F96"/>
    <w:rsid w:val="00D2713D"/>
    <w:rsid w:val="00D27403"/>
    <w:rsid w:val="00D275C9"/>
    <w:rsid w:val="00D30D8E"/>
    <w:rsid w:val="00D30F4D"/>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9B7"/>
    <w:rsid w:val="00D5118B"/>
    <w:rsid w:val="00D515CA"/>
    <w:rsid w:val="00D52D69"/>
    <w:rsid w:val="00D52F76"/>
    <w:rsid w:val="00D537BD"/>
    <w:rsid w:val="00D540C8"/>
    <w:rsid w:val="00D557BA"/>
    <w:rsid w:val="00D560DE"/>
    <w:rsid w:val="00D56315"/>
    <w:rsid w:val="00D5658D"/>
    <w:rsid w:val="00D5681E"/>
    <w:rsid w:val="00D56BC2"/>
    <w:rsid w:val="00D56CCF"/>
    <w:rsid w:val="00D57E0A"/>
    <w:rsid w:val="00D57FAF"/>
    <w:rsid w:val="00D6052E"/>
    <w:rsid w:val="00D6068D"/>
    <w:rsid w:val="00D6172A"/>
    <w:rsid w:val="00D61B2E"/>
    <w:rsid w:val="00D62079"/>
    <w:rsid w:val="00D62328"/>
    <w:rsid w:val="00D627B6"/>
    <w:rsid w:val="00D62871"/>
    <w:rsid w:val="00D62BFA"/>
    <w:rsid w:val="00D632D7"/>
    <w:rsid w:val="00D63462"/>
    <w:rsid w:val="00D63956"/>
    <w:rsid w:val="00D64437"/>
    <w:rsid w:val="00D64825"/>
    <w:rsid w:val="00D64FBC"/>
    <w:rsid w:val="00D65D52"/>
    <w:rsid w:val="00D67187"/>
    <w:rsid w:val="00D67749"/>
    <w:rsid w:val="00D67F83"/>
    <w:rsid w:val="00D70671"/>
    <w:rsid w:val="00D70D10"/>
    <w:rsid w:val="00D70E09"/>
    <w:rsid w:val="00D70F33"/>
    <w:rsid w:val="00D7149F"/>
    <w:rsid w:val="00D71C14"/>
    <w:rsid w:val="00D71C22"/>
    <w:rsid w:val="00D73337"/>
    <w:rsid w:val="00D746A7"/>
    <w:rsid w:val="00D74FC8"/>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E01"/>
    <w:rsid w:val="00D86882"/>
    <w:rsid w:val="00D86AEA"/>
    <w:rsid w:val="00D86C2F"/>
    <w:rsid w:val="00D86D7A"/>
    <w:rsid w:val="00D874F1"/>
    <w:rsid w:val="00D876AA"/>
    <w:rsid w:val="00D87716"/>
    <w:rsid w:val="00D879FA"/>
    <w:rsid w:val="00D87CB3"/>
    <w:rsid w:val="00D90B87"/>
    <w:rsid w:val="00D90D78"/>
    <w:rsid w:val="00D91134"/>
    <w:rsid w:val="00D91261"/>
    <w:rsid w:val="00D91922"/>
    <w:rsid w:val="00D92798"/>
    <w:rsid w:val="00D929A0"/>
    <w:rsid w:val="00D929FE"/>
    <w:rsid w:val="00D9364C"/>
    <w:rsid w:val="00D939DA"/>
    <w:rsid w:val="00D93C6A"/>
    <w:rsid w:val="00D941CC"/>
    <w:rsid w:val="00D94333"/>
    <w:rsid w:val="00D97AA3"/>
    <w:rsid w:val="00DA02D2"/>
    <w:rsid w:val="00DA0699"/>
    <w:rsid w:val="00DA083A"/>
    <w:rsid w:val="00DA0875"/>
    <w:rsid w:val="00DA0E04"/>
    <w:rsid w:val="00DA1349"/>
    <w:rsid w:val="00DA16D8"/>
    <w:rsid w:val="00DA1992"/>
    <w:rsid w:val="00DA1F75"/>
    <w:rsid w:val="00DA2125"/>
    <w:rsid w:val="00DA2C58"/>
    <w:rsid w:val="00DA36EA"/>
    <w:rsid w:val="00DA386A"/>
    <w:rsid w:val="00DA43DC"/>
    <w:rsid w:val="00DA479D"/>
    <w:rsid w:val="00DA4ACB"/>
    <w:rsid w:val="00DA5C15"/>
    <w:rsid w:val="00DA6319"/>
    <w:rsid w:val="00DA6501"/>
    <w:rsid w:val="00DA68FD"/>
    <w:rsid w:val="00DA70ED"/>
    <w:rsid w:val="00DA730B"/>
    <w:rsid w:val="00DB0BC4"/>
    <w:rsid w:val="00DB14A4"/>
    <w:rsid w:val="00DB343D"/>
    <w:rsid w:val="00DB4AE5"/>
    <w:rsid w:val="00DB5119"/>
    <w:rsid w:val="00DB551B"/>
    <w:rsid w:val="00DB6031"/>
    <w:rsid w:val="00DB619E"/>
    <w:rsid w:val="00DB6659"/>
    <w:rsid w:val="00DB6AB1"/>
    <w:rsid w:val="00DB7450"/>
    <w:rsid w:val="00DB7AA6"/>
    <w:rsid w:val="00DB7B6C"/>
    <w:rsid w:val="00DB7F9F"/>
    <w:rsid w:val="00DC0B2A"/>
    <w:rsid w:val="00DC1759"/>
    <w:rsid w:val="00DC1C40"/>
    <w:rsid w:val="00DC1CD1"/>
    <w:rsid w:val="00DC2C03"/>
    <w:rsid w:val="00DC30AC"/>
    <w:rsid w:val="00DC3759"/>
    <w:rsid w:val="00DC5D94"/>
    <w:rsid w:val="00DC709B"/>
    <w:rsid w:val="00DC7168"/>
    <w:rsid w:val="00DC7507"/>
    <w:rsid w:val="00DC7669"/>
    <w:rsid w:val="00DD0682"/>
    <w:rsid w:val="00DD0EB4"/>
    <w:rsid w:val="00DD121E"/>
    <w:rsid w:val="00DD1AF8"/>
    <w:rsid w:val="00DD2558"/>
    <w:rsid w:val="00DD2BDD"/>
    <w:rsid w:val="00DD466B"/>
    <w:rsid w:val="00DD49D2"/>
    <w:rsid w:val="00DD4CB8"/>
    <w:rsid w:val="00DD501E"/>
    <w:rsid w:val="00DD503B"/>
    <w:rsid w:val="00DD5DDF"/>
    <w:rsid w:val="00DD73B7"/>
    <w:rsid w:val="00DD7BFE"/>
    <w:rsid w:val="00DE0D5A"/>
    <w:rsid w:val="00DE11DA"/>
    <w:rsid w:val="00DE146F"/>
    <w:rsid w:val="00DE19EC"/>
    <w:rsid w:val="00DE1CE9"/>
    <w:rsid w:val="00DE34AF"/>
    <w:rsid w:val="00DE3995"/>
    <w:rsid w:val="00DE4ABC"/>
    <w:rsid w:val="00DE5749"/>
    <w:rsid w:val="00DE5AF3"/>
    <w:rsid w:val="00DE66BF"/>
    <w:rsid w:val="00DF0139"/>
    <w:rsid w:val="00DF03F7"/>
    <w:rsid w:val="00DF08B4"/>
    <w:rsid w:val="00DF0A94"/>
    <w:rsid w:val="00DF1693"/>
    <w:rsid w:val="00DF1985"/>
    <w:rsid w:val="00DF22BD"/>
    <w:rsid w:val="00DF253F"/>
    <w:rsid w:val="00DF2745"/>
    <w:rsid w:val="00DF32CB"/>
    <w:rsid w:val="00DF33C8"/>
    <w:rsid w:val="00DF3D7E"/>
    <w:rsid w:val="00DF3EA1"/>
    <w:rsid w:val="00DF3ED1"/>
    <w:rsid w:val="00DF5ECB"/>
    <w:rsid w:val="00DF629D"/>
    <w:rsid w:val="00DF62FB"/>
    <w:rsid w:val="00DF667B"/>
    <w:rsid w:val="00DF6E14"/>
    <w:rsid w:val="00DF7080"/>
    <w:rsid w:val="00DF74CB"/>
    <w:rsid w:val="00E00C52"/>
    <w:rsid w:val="00E0143E"/>
    <w:rsid w:val="00E018BC"/>
    <w:rsid w:val="00E01EFD"/>
    <w:rsid w:val="00E0244F"/>
    <w:rsid w:val="00E02BAA"/>
    <w:rsid w:val="00E039FF"/>
    <w:rsid w:val="00E042CE"/>
    <w:rsid w:val="00E053D8"/>
    <w:rsid w:val="00E05EC8"/>
    <w:rsid w:val="00E068EA"/>
    <w:rsid w:val="00E07745"/>
    <w:rsid w:val="00E07D74"/>
    <w:rsid w:val="00E1006D"/>
    <w:rsid w:val="00E10700"/>
    <w:rsid w:val="00E10C65"/>
    <w:rsid w:val="00E1206D"/>
    <w:rsid w:val="00E12D68"/>
    <w:rsid w:val="00E1318F"/>
    <w:rsid w:val="00E13482"/>
    <w:rsid w:val="00E1456A"/>
    <w:rsid w:val="00E1484D"/>
    <w:rsid w:val="00E14F54"/>
    <w:rsid w:val="00E1545B"/>
    <w:rsid w:val="00E15DD9"/>
    <w:rsid w:val="00E160F1"/>
    <w:rsid w:val="00E2008A"/>
    <w:rsid w:val="00E20276"/>
    <w:rsid w:val="00E2033C"/>
    <w:rsid w:val="00E20514"/>
    <w:rsid w:val="00E20FA5"/>
    <w:rsid w:val="00E21882"/>
    <w:rsid w:val="00E21BFC"/>
    <w:rsid w:val="00E227A7"/>
    <w:rsid w:val="00E22BC1"/>
    <w:rsid w:val="00E23380"/>
    <w:rsid w:val="00E23DF3"/>
    <w:rsid w:val="00E23ED6"/>
    <w:rsid w:val="00E24064"/>
    <w:rsid w:val="00E246C9"/>
    <w:rsid w:val="00E24C06"/>
    <w:rsid w:val="00E2577F"/>
    <w:rsid w:val="00E25A45"/>
    <w:rsid w:val="00E25A9C"/>
    <w:rsid w:val="00E25FA5"/>
    <w:rsid w:val="00E26CB2"/>
    <w:rsid w:val="00E27966"/>
    <w:rsid w:val="00E30738"/>
    <w:rsid w:val="00E30CD4"/>
    <w:rsid w:val="00E3186F"/>
    <w:rsid w:val="00E320E7"/>
    <w:rsid w:val="00E32243"/>
    <w:rsid w:val="00E3261D"/>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150"/>
    <w:rsid w:val="00E4330F"/>
    <w:rsid w:val="00E43853"/>
    <w:rsid w:val="00E44073"/>
    <w:rsid w:val="00E44434"/>
    <w:rsid w:val="00E45103"/>
    <w:rsid w:val="00E459C8"/>
    <w:rsid w:val="00E4747C"/>
    <w:rsid w:val="00E47A3E"/>
    <w:rsid w:val="00E50739"/>
    <w:rsid w:val="00E50E8D"/>
    <w:rsid w:val="00E50F85"/>
    <w:rsid w:val="00E51899"/>
    <w:rsid w:val="00E51EBF"/>
    <w:rsid w:val="00E52A53"/>
    <w:rsid w:val="00E53724"/>
    <w:rsid w:val="00E538FB"/>
    <w:rsid w:val="00E53F74"/>
    <w:rsid w:val="00E5485F"/>
    <w:rsid w:val="00E54AE3"/>
    <w:rsid w:val="00E54FBC"/>
    <w:rsid w:val="00E5537F"/>
    <w:rsid w:val="00E55812"/>
    <w:rsid w:val="00E5612C"/>
    <w:rsid w:val="00E56B94"/>
    <w:rsid w:val="00E570E1"/>
    <w:rsid w:val="00E5777C"/>
    <w:rsid w:val="00E57B13"/>
    <w:rsid w:val="00E57C08"/>
    <w:rsid w:val="00E60035"/>
    <w:rsid w:val="00E607AF"/>
    <w:rsid w:val="00E60E7E"/>
    <w:rsid w:val="00E6160A"/>
    <w:rsid w:val="00E6214A"/>
    <w:rsid w:val="00E6287B"/>
    <w:rsid w:val="00E629B3"/>
    <w:rsid w:val="00E62E3C"/>
    <w:rsid w:val="00E63793"/>
    <w:rsid w:val="00E6387C"/>
    <w:rsid w:val="00E63A9C"/>
    <w:rsid w:val="00E640DF"/>
    <w:rsid w:val="00E644A6"/>
    <w:rsid w:val="00E6466B"/>
    <w:rsid w:val="00E6487E"/>
    <w:rsid w:val="00E65136"/>
    <w:rsid w:val="00E65156"/>
    <w:rsid w:val="00E65A71"/>
    <w:rsid w:val="00E66304"/>
    <w:rsid w:val="00E66305"/>
    <w:rsid w:val="00E6699B"/>
    <w:rsid w:val="00E66ACD"/>
    <w:rsid w:val="00E67116"/>
    <w:rsid w:val="00E6758F"/>
    <w:rsid w:val="00E67CF9"/>
    <w:rsid w:val="00E67E58"/>
    <w:rsid w:val="00E7005A"/>
    <w:rsid w:val="00E7069E"/>
    <w:rsid w:val="00E708B2"/>
    <w:rsid w:val="00E71B9F"/>
    <w:rsid w:val="00E71EF1"/>
    <w:rsid w:val="00E721B2"/>
    <w:rsid w:val="00E72AC4"/>
    <w:rsid w:val="00E74632"/>
    <w:rsid w:val="00E74875"/>
    <w:rsid w:val="00E74B78"/>
    <w:rsid w:val="00E751BE"/>
    <w:rsid w:val="00E752BC"/>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1C"/>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A01B9"/>
    <w:rsid w:val="00EA0AE7"/>
    <w:rsid w:val="00EA0FE7"/>
    <w:rsid w:val="00EA1515"/>
    <w:rsid w:val="00EA1BAF"/>
    <w:rsid w:val="00EA1FFC"/>
    <w:rsid w:val="00EA238C"/>
    <w:rsid w:val="00EA2B9F"/>
    <w:rsid w:val="00EA2F85"/>
    <w:rsid w:val="00EA341C"/>
    <w:rsid w:val="00EA3A4A"/>
    <w:rsid w:val="00EA3F23"/>
    <w:rsid w:val="00EA43CD"/>
    <w:rsid w:val="00EA4AD7"/>
    <w:rsid w:val="00EA57B1"/>
    <w:rsid w:val="00EA7018"/>
    <w:rsid w:val="00EB0B56"/>
    <w:rsid w:val="00EB140C"/>
    <w:rsid w:val="00EB1EFA"/>
    <w:rsid w:val="00EB20A2"/>
    <w:rsid w:val="00EB2E9F"/>
    <w:rsid w:val="00EB2EC7"/>
    <w:rsid w:val="00EB32ED"/>
    <w:rsid w:val="00EB3592"/>
    <w:rsid w:val="00EB3EC0"/>
    <w:rsid w:val="00EB418E"/>
    <w:rsid w:val="00EB4C9D"/>
    <w:rsid w:val="00EB4D40"/>
    <w:rsid w:val="00EB4D9A"/>
    <w:rsid w:val="00EB56A2"/>
    <w:rsid w:val="00EB5705"/>
    <w:rsid w:val="00EB5F1D"/>
    <w:rsid w:val="00EB6263"/>
    <w:rsid w:val="00EB6684"/>
    <w:rsid w:val="00EB700E"/>
    <w:rsid w:val="00EB7035"/>
    <w:rsid w:val="00EB72E3"/>
    <w:rsid w:val="00EB76E4"/>
    <w:rsid w:val="00EB7F9D"/>
    <w:rsid w:val="00EC024E"/>
    <w:rsid w:val="00EC09C0"/>
    <w:rsid w:val="00EC127D"/>
    <w:rsid w:val="00EC1A2B"/>
    <w:rsid w:val="00EC295C"/>
    <w:rsid w:val="00EC29E0"/>
    <w:rsid w:val="00EC2B4B"/>
    <w:rsid w:val="00EC3104"/>
    <w:rsid w:val="00EC3600"/>
    <w:rsid w:val="00EC5952"/>
    <w:rsid w:val="00EC5980"/>
    <w:rsid w:val="00EC5B4B"/>
    <w:rsid w:val="00EC63B9"/>
    <w:rsid w:val="00EC646B"/>
    <w:rsid w:val="00EC692A"/>
    <w:rsid w:val="00EC6A7C"/>
    <w:rsid w:val="00EC6BED"/>
    <w:rsid w:val="00EC6D07"/>
    <w:rsid w:val="00EC726B"/>
    <w:rsid w:val="00EC767D"/>
    <w:rsid w:val="00EC7CF1"/>
    <w:rsid w:val="00ED0087"/>
    <w:rsid w:val="00ED05B1"/>
    <w:rsid w:val="00ED0BE0"/>
    <w:rsid w:val="00ED0CE6"/>
    <w:rsid w:val="00ED0D39"/>
    <w:rsid w:val="00ED1250"/>
    <w:rsid w:val="00ED1D91"/>
    <w:rsid w:val="00ED2C56"/>
    <w:rsid w:val="00ED2D0C"/>
    <w:rsid w:val="00ED2ED7"/>
    <w:rsid w:val="00ED3540"/>
    <w:rsid w:val="00ED35A1"/>
    <w:rsid w:val="00ED3C7A"/>
    <w:rsid w:val="00ED42F2"/>
    <w:rsid w:val="00ED468F"/>
    <w:rsid w:val="00ED4849"/>
    <w:rsid w:val="00ED6F66"/>
    <w:rsid w:val="00ED7395"/>
    <w:rsid w:val="00EE0A49"/>
    <w:rsid w:val="00EE183C"/>
    <w:rsid w:val="00EE1A71"/>
    <w:rsid w:val="00EE1BF2"/>
    <w:rsid w:val="00EE1E8D"/>
    <w:rsid w:val="00EE291D"/>
    <w:rsid w:val="00EE3167"/>
    <w:rsid w:val="00EE3A2B"/>
    <w:rsid w:val="00EE4566"/>
    <w:rsid w:val="00EE538E"/>
    <w:rsid w:val="00EE5692"/>
    <w:rsid w:val="00EE57A0"/>
    <w:rsid w:val="00EE59CE"/>
    <w:rsid w:val="00EF0149"/>
    <w:rsid w:val="00EF0933"/>
    <w:rsid w:val="00EF0D14"/>
    <w:rsid w:val="00EF156F"/>
    <w:rsid w:val="00EF174B"/>
    <w:rsid w:val="00EF1D0A"/>
    <w:rsid w:val="00EF2010"/>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68"/>
    <w:rsid w:val="00F10C92"/>
    <w:rsid w:val="00F10D54"/>
    <w:rsid w:val="00F10F31"/>
    <w:rsid w:val="00F1107E"/>
    <w:rsid w:val="00F11193"/>
    <w:rsid w:val="00F114D3"/>
    <w:rsid w:val="00F116ED"/>
    <w:rsid w:val="00F11C86"/>
    <w:rsid w:val="00F126A7"/>
    <w:rsid w:val="00F12BBC"/>
    <w:rsid w:val="00F12C8F"/>
    <w:rsid w:val="00F12DE8"/>
    <w:rsid w:val="00F133A8"/>
    <w:rsid w:val="00F13623"/>
    <w:rsid w:val="00F13980"/>
    <w:rsid w:val="00F14A04"/>
    <w:rsid w:val="00F14CB2"/>
    <w:rsid w:val="00F14F00"/>
    <w:rsid w:val="00F14FE0"/>
    <w:rsid w:val="00F174B6"/>
    <w:rsid w:val="00F17D16"/>
    <w:rsid w:val="00F203ED"/>
    <w:rsid w:val="00F214FF"/>
    <w:rsid w:val="00F21F0C"/>
    <w:rsid w:val="00F2270C"/>
    <w:rsid w:val="00F2308D"/>
    <w:rsid w:val="00F233A7"/>
    <w:rsid w:val="00F23C8E"/>
    <w:rsid w:val="00F24016"/>
    <w:rsid w:val="00F2404A"/>
    <w:rsid w:val="00F2411B"/>
    <w:rsid w:val="00F2477D"/>
    <w:rsid w:val="00F249CD"/>
    <w:rsid w:val="00F26EA8"/>
    <w:rsid w:val="00F272AE"/>
    <w:rsid w:val="00F2744C"/>
    <w:rsid w:val="00F3003C"/>
    <w:rsid w:val="00F30095"/>
    <w:rsid w:val="00F31589"/>
    <w:rsid w:val="00F31970"/>
    <w:rsid w:val="00F32043"/>
    <w:rsid w:val="00F323EF"/>
    <w:rsid w:val="00F32425"/>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3ECE"/>
    <w:rsid w:val="00F44B2A"/>
    <w:rsid w:val="00F45B35"/>
    <w:rsid w:val="00F464C3"/>
    <w:rsid w:val="00F4654D"/>
    <w:rsid w:val="00F46B7C"/>
    <w:rsid w:val="00F46EF0"/>
    <w:rsid w:val="00F46F4A"/>
    <w:rsid w:val="00F47704"/>
    <w:rsid w:val="00F5098B"/>
    <w:rsid w:val="00F50A5B"/>
    <w:rsid w:val="00F511E7"/>
    <w:rsid w:val="00F51221"/>
    <w:rsid w:val="00F51415"/>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994"/>
    <w:rsid w:val="00F74C66"/>
    <w:rsid w:val="00F75716"/>
    <w:rsid w:val="00F75D13"/>
    <w:rsid w:val="00F75DDC"/>
    <w:rsid w:val="00F75FDB"/>
    <w:rsid w:val="00F76E60"/>
    <w:rsid w:val="00F778BD"/>
    <w:rsid w:val="00F8061E"/>
    <w:rsid w:val="00F80F9F"/>
    <w:rsid w:val="00F8159D"/>
    <w:rsid w:val="00F819A6"/>
    <w:rsid w:val="00F81F2E"/>
    <w:rsid w:val="00F824BC"/>
    <w:rsid w:val="00F828D5"/>
    <w:rsid w:val="00F83634"/>
    <w:rsid w:val="00F836EA"/>
    <w:rsid w:val="00F8429A"/>
    <w:rsid w:val="00F84883"/>
    <w:rsid w:val="00F8593C"/>
    <w:rsid w:val="00F8603A"/>
    <w:rsid w:val="00F86571"/>
    <w:rsid w:val="00F868AB"/>
    <w:rsid w:val="00F873FC"/>
    <w:rsid w:val="00F87D11"/>
    <w:rsid w:val="00F87EF7"/>
    <w:rsid w:val="00F900CE"/>
    <w:rsid w:val="00F901A5"/>
    <w:rsid w:val="00F902A2"/>
    <w:rsid w:val="00F90368"/>
    <w:rsid w:val="00F90372"/>
    <w:rsid w:val="00F905DB"/>
    <w:rsid w:val="00F90C04"/>
    <w:rsid w:val="00F91E06"/>
    <w:rsid w:val="00F923E0"/>
    <w:rsid w:val="00F926BE"/>
    <w:rsid w:val="00F92A35"/>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97FB4"/>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5C2"/>
    <w:rsid w:val="00FB460F"/>
    <w:rsid w:val="00FB48AE"/>
    <w:rsid w:val="00FB5049"/>
    <w:rsid w:val="00FB50D1"/>
    <w:rsid w:val="00FB51A6"/>
    <w:rsid w:val="00FB6329"/>
    <w:rsid w:val="00FB6803"/>
    <w:rsid w:val="00FB6B08"/>
    <w:rsid w:val="00FC0498"/>
    <w:rsid w:val="00FC18D3"/>
    <w:rsid w:val="00FC2690"/>
    <w:rsid w:val="00FC2B8B"/>
    <w:rsid w:val="00FC3769"/>
    <w:rsid w:val="00FC3B33"/>
    <w:rsid w:val="00FC3D2C"/>
    <w:rsid w:val="00FC41F2"/>
    <w:rsid w:val="00FC507F"/>
    <w:rsid w:val="00FC5741"/>
    <w:rsid w:val="00FC5C91"/>
    <w:rsid w:val="00FC6ED0"/>
    <w:rsid w:val="00FC7178"/>
    <w:rsid w:val="00FD231F"/>
    <w:rsid w:val="00FD277F"/>
    <w:rsid w:val="00FD2FF4"/>
    <w:rsid w:val="00FD3AA7"/>
    <w:rsid w:val="00FD43C5"/>
    <w:rsid w:val="00FD522F"/>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2EFF"/>
    <w:rsid w:val="00FF3337"/>
    <w:rsid w:val="00FF3BC1"/>
    <w:rsid w:val="00FF567C"/>
    <w:rsid w:val="00FF5B3D"/>
    <w:rsid w:val="00FF5D09"/>
    <w:rsid w:val="00FF72E0"/>
    <w:rsid w:val="00FF73BB"/>
    <w:rsid w:val="00FF73F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33D"/>
    <w:pPr>
      <w:spacing w:line="276" w:lineRule="auto"/>
    </w:pPr>
    <w:rPr>
      <w:sz w:val="28"/>
      <w:szCs w:val="28"/>
      <w:lang w:eastAsia="en-US"/>
    </w:rPr>
  </w:style>
  <w:style w:type="paragraph" w:styleId="Heading1">
    <w:name w:val="heading 1"/>
    <w:basedOn w:val="Normal"/>
    <w:next w:val="Normal"/>
    <w:link w:val="Heading1Char"/>
    <w:uiPriority w:val="99"/>
    <w:qFormat/>
    <w:rsid w:val="00A901E3"/>
    <w:pPr>
      <w:keepNext/>
      <w:keepLines/>
      <w:spacing w:before="480"/>
      <w:outlineLvl w:val="0"/>
    </w:pPr>
    <w:rPr>
      <w:rFonts w:ascii="Cambria" w:eastAsia="Times New Roman" w:hAnsi="Cambria" w:cs="Cambria"/>
      <w:b/>
      <w:bCs/>
      <w:color w:val="365F91"/>
    </w:rPr>
  </w:style>
  <w:style w:type="paragraph" w:styleId="Heading2">
    <w:name w:val="heading 2"/>
    <w:basedOn w:val="Normal"/>
    <w:next w:val="Normal"/>
    <w:link w:val="Heading2Char"/>
    <w:uiPriority w:val="99"/>
    <w:qFormat/>
    <w:rsid w:val="00A901E3"/>
    <w:pPr>
      <w:keepNext/>
      <w:keepLines/>
      <w:spacing w:before="20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DB0BC4"/>
    <w:pPr>
      <w:keepNext/>
      <w:keepLines/>
      <w:spacing w:before="200"/>
      <w:outlineLvl w:val="2"/>
    </w:pPr>
    <w:rPr>
      <w:rFonts w:ascii="Cambria" w:eastAsia="SimSun" w:hAnsi="Cambria" w:cs="Cambria"/>
      <w:b/>
      <w:bCs/>
      <w:color w:val="4F81BD"/>
      <w:sz w:val="24"/>
      <w:szCs w:val="24"/>
      <w:lang w:eastAsia="zh-CN"/>
    </w:rPr>
  </w:style>
  <w:style w:type="paragraph" w:styleId="Heading6">
    <w:name w:val="heading 6"/>
    <w:basedOn w:val="Normal"/>
    <w:next w:val="Normal"/>
    <w:link w:val="Heading6Char"/>
    <w:uiPriority w:val="99"/>
    <w:qFormat/>
    <w:locked/>
    <w:rsid w:val="00C21676"/>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01E3"/>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A901E3"/>
    <w:rPr>
      <w:rFonts w:ascii="Cambria" w:hAnsi="Cambria" w:cs="Cambria"/>
      <w:b/>
      <w:bCs/>
      <w:color w:val="4F81BD"/>
    </w:rPr>
  </w:style>
  <w:style w:type="character" w:customStyle="1" w:styleId="Heading3Char">
    <w:name w:val="Heading 3 Char"/>
    <w:basedOn w:val="DefaultParagraphFont"/>
    <w:link w:val="Heading3"/>
    <w:uiPriority w:val="99"/>
    <w:locked/>
    <w:rsid w:val="00DB0BC4"/>
    <w:rPr>
      <w:rFonts w:ascii="Cambria" w:eastAsia="SimSun" w:hAnsi="Cambria" w:cs="Cambria"/>
      <w:b/>
      <w:bCs/>
      <w:color w:val="4F81BD"/>
      <w:sz w:val="24"/>
      <w:szCs w:val="24"/>
      <w:lang w:eastAsia="zh-CN"/>
    </w:rPr>
  </w:style>
  <w:style w:type="character" w:customStyle="1" w:styleId="Heading6Char">
    <w:name w:val="Heading 6 Char"/>
    <w:basedOn w:val="DefaultParagraphFont"/>
    <w:link w:val="Heading6"/>
    <w:uiPriority w:val="99"/>
    <w:semiHidden/>
    <w:locked/>
    <w:rsid w:val="00C21676"/>
    <w:rPr>
      <w:rFonts w:ascii="Cambria" w:hAnsi="Cambria" w:cs="Times New Roman"/>
      <w:i/>
      <w:iCs/>
      <w:color w:val="243F60"/>
      <w:sz w:val="28"/>
      <w:szCs w:val="28"/>
      <w:lang w:eastAsia="en-US"/>
    </w:rPr>
  </w:style>
  <w:style w:type="paragraph" w:customStyle="1" w:styleId="ConsPlusNormal">
    <w:name w:val="ConsPlusNormal"/>
    <w:link w:val="ConsPlusNormal0"/>
    <w:uiPriority w:val="99"/>
    <w:rsid w:val="00C3633D"/>
    <w:pPr>
      <w:widowControl w:val="0"/>
      <w:autoSpaceDE w:val="0"/>
      <w:autoSpaceDN w:val="0"/>
      <w:adjustRightInd w:val="0"/>
    </w:pPr>
    <w:rPr>
      <w:rFonts w:ascii="Arial" w:hAnsi="Arial"/>
      <w:sz w:val="26"/>
      <w:szCs w:val="26"/>
    </w:rPr>
  </w:style>
  <w:style w:type="character" w:customStyle="1" w:styleId="ConsPlusNormal0">
    <w:name w:val="ConsPlusNormal Знак"/>
    <w:link w:val="ConsPlusNormal"/>
    <w:uiPriority w:val="99"/>
    <w:locked/>
    <w:rsid w:val="00C8597F"/>
    <w:rPr>
      <w:rFonts w:ascii="Arial" w:hAnsi="Arial"/>
      <w:sz w:val="26"/>
      <w:lang w:eastAsia="ru-RU"/>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rsid w:val="00C3633D"/>
    <w:pPr>
      <w:tabs>
        <w:tab w:val="center" w:pos="4677"/>
        <w:tab w:val="right" w:pos="9355"/>
      </w:tabs>
      <w:spacing w:after="200"/>
    </w:pPr>
    <w:rPr>
      <w:rFonts w:ascii="Calibri" w:eastAsia="Times New Roman" w:hAnsi="Calibri" w:cs="Calibri"/>
      <w:sz w:val="22"/>
      <w:szCs w:val="22"/>
      <w:lang w:eastAsia="ru-RU"/>
    </w:rPr>
  </w:style>
  <w:style w:type="character" w:customStyle="1" w:styleId="HeaderChar">
    <w:name w:val="Header Char"/>
    <w:basedOn w:val="DefaultParagraphFont"/>
    <w:link w:val="Header"/>
    <w:uiPriority w:val="99"/>
    <w:locked/>
    <w:rsid w:val="00C3633D"/>
    <w:rPr>
      <w:rFonts w:ascii="Calibri" w:hAnsi="Calibri" w:cs="Calibri"/>
      <w:sz w:val="22"/>
      <w:szCs w:val="22"/>
      <w:lang w:eastAsia="ru-RU"/>
    </w:rPr>
  </w:style>
  <w:style w:type="paragraph" w:styleId="Footer">
    <w:name w:val="footer"/>
    <w:basedOn w:val="Normal"/>
    <w:link w:val="FooterChar"/>
    <w:uiPriority w:val="99"/>
    <w:rsid w:val="00C3633D"/>
    <w:pPr>
      <w:tabs>
        <w:tab w:val="center" w:pos="4677"/>
        <w:tab w:val="right" w:pos="9355"/>
      </w:tabs>
      <w:spacing w:after="200"/>
    </w:pPr>
    <w:rPr>
      <w:rFonts w:ascii="Calibri" w:eastAsia="Times New Roman" w:hAnsi="Calibri" w:cs="Calibri"/>
      <w:sz w:val="22"/>
      <w:szCs w:val="22"/>
      <w:lang w:eastAsia="ru-RU"/>
    </w:rPr>
  </w:style>
  <w:style w:type="character" w:customStyle="1" w:styleId="FooterChar">
    <w:name w:val="Footer Char"/>
    <w:basedOn w:val="DefaultParagraphFont"/>
    <w:link w:val="Footer"/>
    <w:uiPriority w:val="99"/>
    <w:locked/>
    <w:rsid w:val="00C3633D"/>
    <w:rPr>
      <w:rFonts w:ascii="Calibri" w:hAnsi="Calibri" w:cs="Calibri"/>
      <w:sz w:val="22"/>
      <w:szCs w:val="22"/>
      <w:lang w:eastAsia="ru-RU"/>
    </w:rPr>
  </w:style>
  <w:style w:type="paragraph" w:styleId="ListParagraph">
    <w:name w:val="List Paragraph"/>
    <w:basedOn w:val="Normal"/>
    <w:uiPriority w:val="99"/>
    <w:qFormat/>
    <w:rsid w:val="00C3633D"/>
    <w:pPr>
      <w:spacing w:after="200"/>
      <w:ind w:left="720"/>
    </w:pPr>
    <w:rPr>
      <w:rFonts w:ascii="Calibri" w:eastAsia="Times New Roman" w:hAnsi="Calibri" w:cs="Calibri"/>
      <w:sz w:val="22"/>
      <w:szCs w:val="22"/>
    </w:rPr>
  </w:style>
  <w:style w:type="paragraph" w:styleId="BodyText">
    <w:name w:val="Body Text"/>
    <w:basedOn w:val="Normal"/>
    <w:link w:val="BodyTextChar"/>
    <w:uiPriority w:val="99"/>
    <w:semiHidden/>
    <w:rsid w:val="00C3633D"/>
    <w:pPr>
      <w:spacing w:after="120"/>
    </w:pPr>
    <w:rPr>
      <w:rFonts w:ascii="Calibri" w:eastAsia="Times New Roman" w:hAnsi="Calibri" w:cs="Calibri"/>
      <w:sz w:val="22"/>
      <w:szCs w:val="22"/>
      <w:lang w:eastAsia="ru-RU"/>
    </w:rPr>
  </w:style>
  <w:style w:type="character" w:customStyle="1" w:styleId="BodyTextChar">
    <w:name w:val="Body Text Char"/>
    <w:basedOn w:val="DefaultParagraphFont"/>
    <w:link w:val="BodyText"/>
    <w:uiPriority w:val="99"/>
    <w:semiHidden/>
    <w:locked/>
    <w:rsid w:val="00C3633D"/>
    <w:rPr>
      <w:rFonts w:ascii="Calibri" w:hAnsi="Calibri" w:cs="Calibri"/>
      <w:sz w:val="22"/>
      <w:szCs w:val="22"/>
      <w:lang w:eastAsia="ru-RU"/>
    </w:rPr>
  </w:style>
  <w:style w:type="paragraph" w:customStyle="1" w:styleId="a">
    <w:name w:val="А.Заголовок"/>
    <w:basedOn w:val="Normal"/>
    <w:uiPriority w:val="99"/>
    <w:rsid w:val="00C3633D"/>
    <w:pPr>
      <w:spacing w:before="240" w:after="240" w:line="240" w:lineRule="auto"/>
      <w:ind w:right="4678"/>
      <w:jc w:val="both"/>
    </w:pPr>
    <w:rPr>
      <w:rFonts w:eastAsia="Times New Roman"/>
      <w:lang w:eastAsia="ru-RU"/>
    </w:rPr>
  </w:style>
  <w:style w:type="table" w:styleId="TableGrid">
    <w:name w:val="Table Grid"/>
    <w:basedOn w:val="TableNormal"/>
    <w:uiPriority w:val="99"/>
    <w:rsid w:val="00C3633D"/>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3633D"/>
    <w:pPr>
      <w:spacing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C3633D"/>
    <w:rPr>
      <w:rFonts w:ascii="Tahoma" w:hAnsi="Tahoma" w:cs="Tahoma"/>
      <w:sz w:val="16"/>
      <w:szCs w:val="16"/>
      <w:lang w:eastAsia="ru-RU"/>
    </w:rPr>
  </w:style>
  <w:style w:type="character" w:styleId="Hyperlink">
    <w:name w:val="Hyperlink"/>
    <w:basedOn w:val="DefaultParagraphFont"/>
    <w:uiPriority w:val="99"/>
    <w:rsid w:val="00C3633D"/>
    <w:rPr>
      <w:rFonts w:cs="Times New Roman"/>
      <w:color w:val="0000FF"/>
      <w:u w:val="single"/>
    </w:rPr>
  </w:style>
  <w:style w:type="character" w:styleId="CommentReference">
    <w:name w:val="annotation reference"/>
    <w:basedOn w:val="DefaultParagraphFont"/>
    <w:uiPriority w:val="99"/>
    <w:semiHidden/>
    <w:rsid w:val="00C3633D"/>
    <w:rPr>
      <w:rFonts w:cs="Times New Roman"/>
      <w:sz w:val="16"/>
      <w:szCs w:val="16"/>
    </w:rPr>
  </w:style>
  <w:style w:type="paragraph" w:styleId="CommentText">
    <w:name w:val="annotation text"/>
    <w:basedOn w:val="Normal"/>
    <w:link w:val="CommentTextChar"/>
    <w:uiPriority w:val="99"/>
    <w:semiHidden/>
    <w:rsid w:val="00C3633D"/>
    <w:pPr>
      <w:spacing w:after="200" w:line="240" w:lineRule="auto"/>
    </w:pPr>
    <w:rPr>
      <w:rFonts w:ascii="Calibri" w:eastAsia="Times New Roman" w:hAnsi="Calibri" w:cs="Calibri"/>
      <w:sz w:val="20"/>
      <w:szCs w:val="20"/>
      <w:lang w:eastAsia="ru-RU"/>
    </w:rPr>
  </w:style>
  <w:style w:type="character" w:customStyle="1" w:styleId="CommentTextChar">
    <w:name w:val="Comment Text Char"/>
    <w:basedOn w:val="DefaultParagraphFont"/>
    <w:link w:val="CommentText"/>
    <w:uiPriority w:val="99"/>
    <w:semiHidden/>
    <w:locked/>
    <w:rsid w:val="00C3633D"/>
    <w:rPr>
      <w:rFonts w:ascii="Calibri" w:hAnsi="Calibri" w:cs="Calibri"/>
      <w:sz w:val="20"/>
      <w:szCs w:val="20"/>
      <w:lang w:eastAsia="ru-RU"/>
    </w:rPr>
  </w:style>
  <w:style w:type="paragraph" w:styleId="CommentSubject">
    <w:name w:val="annotation subject"/>
    <w:basedOn w:val="CommentText"/>
    <w:next w:val="CommentText"/>
    <w:link w:val="CommentSubjectChar"/>
    <w:uiPriority w:val="99"/>
    <w:semiHidden/>
    <w:rsid w:val="00C3633D"/>
    <w:rPr>
      <w:b/>
      <w:bCs/>
    </w:rPr>
  </w:style>
  <w:style w:type="character" w:customStyle="1" w:styleId="CommentSubjectChar">
    <w:name w:val="Comment Subject Char"/>
    <w:basedOn w:val="CommentTextChar"/>
    <w:link w:val="CommentSubject"/>
    <w:uiPriority w:val="99"/>
    <w:semiHidden/>
    <w:locked/>
    <w:rsid w:val="00C3633D"/>
    <w:rPr>
      <w:b/>
      <w:bCs/>
    </w:rPr>
  </w:style>
  <w:style w:type="paragraph" w:styleId="Revision">
    <w:name w:val="Revision"/>
    <w:hidden/>
    <w:uiPriority w:val="99"/>
    <w:semiHidden/>
    <w:rsid w:val="00C3633D"/>
    <w:rPr>
      <w:sz w:val="28"/>
      <w:szCs w:val="28"/>
      <w:lang w:eastAsia="en-US"/>
    </w:rPr>
  </w:style>
  <w:style w:type="paragraph" w:styleId="NormalWeb">
    <w:name w:val="Normal (Web)"/>
    <w:aliases w:val="Обычный (веб) Знак1,Обычный (веб) Знак Знак"/>
    <w:basedOn w:val="Normal"/>
    <w:link w:val="NormalWebChar"/>
    <w:uiPriority w:val="99"/>
    <w:rsid w:val="00DB0BC4"/>
    <w:pPr>
      <w:spacing w:before="100" w:beforeAutospacing="1" w:after="100" w:afterAutospacing="1" w:line="360" w:lineRule="auto"/>
      <w:jc w:val="both"/>
    </w:pPr>
    <w:rPr>
      <w:rFonts w:eastAsia="SimSun"/>
      <w:sz w:val="16"/>
      <w:szCs w:val="16"/>
      <w:lang w:eastAsia="ru-RU"/>
    </w:rPr>
  </w:style>
  <w:style w:type="character" w:customStyle="1" w:styleId="NormalWebChar">
    <w:name w:val="Normal (Web) Char"/>
    <w:aliases w:val="Обычный (веб) Знак1 Char,Обычный (веб) Знак Знак Char"/>
    <w:link w:val="NormalWeb"/>
    <w:uiPriority w:val="99"/>
    <w:locked/>
    <w:rsid w:val="00DB0BC4"/>
    <w:rPr>
      <w:rFonts w:eastAsia="SimSun"/>
      <w:sz w:val="16"/>
      <w:lang w:eastAsia="ru-RU"/>
    </w:rPr>
  </w:style>
  <w:style w:type="paragraph" w:customStyle="1" w:styleId="western">
    <w:name w:val="western"/>
    <w:basedOn w:val="Normal"/>
    <w:uiPriority w:val="99"/>
    <w:rsid w:val="005E6E3C"/>
    <w:pPr>
      <w:spacing w:before="100" w:beforeAutospacing="1" w:after="115" w:line="240" w:lineRule="auto"/>
    </w:pPr>
    <w:rPr>
      <w:rFonts w:eastAsia="Times New Roman"/>
      <w:color w:val="000000"/>
      <w:sz w:val="24"/>
      <w:szCs w:val="24"/>
      <w:lang w:eastAsia="ru-RU"/>
    </w:rPr>
  </w:style>
  <w:style w:type="paragraph" w:customStyle="1" w:styleId="a0">
    <w:name w:val="Знак Знак Знак"/>
    <w:basedOn w:val="Normal"/>
    <w:uiPriority w:val="99"/>
    <w:rsid w:val="00F45B35"/>
    <w:pPr>
      <w:spacing w:after="160" w:line="240" w:lineRule="exact"/>
    </w:pPr>
    <w:rPr>
      <w:rFonts w:ascii="Verdana" w:eastAsia="Times New Roman" w:hAnsi="Verdana" w:cs="Verdana"/>
      <w:sz w:val="20"/>
      <w:szCs w:val="20"/>
      <w:lang w:val="en-US"/>
    </w:rPr>
  </w:style>
  <w:style w:type="paragraph" w:customStyle="1" w:styleId="a1">
    <w:name w:val="Знак Знак Знак Знак Знак Знак Знак Знак Знак Знак Знак Знак Знак Знак Знак Знак"/>
    <w:basedOn w:val="Normal"/>
    <w:uiPriority w:val="99"/>
    <w:rsid w:val="007806FA"/>
    <w:pPr>
      <w:spacing w:after="160" w:line="240" w:lineRule="exact"/>
    </w:pPr>
    <w:rPr>
      <w:rFonts w:ascii="Verdana" w:eastAsia="Times New Roman" w:hAnsi="Verdana" w:cs="Verdana"/>
      <w:sz w:val="20"/>
      <w:szCs w:val="20"/>
      <w:lang w:val="en-US"/>
    </w:rPr>
  </w:style>
  <w:style w:type="paragraph" w:customStyle="1" w:styleId="a2">
    <w:name w:val="Знак"/>
    <w:basedOn w:val="Normal"/>
    <w:uiPriority w:val="99"/>
    <w:rsid w:val="008B77BC"/>
    <w:pPr>
      <w:spacing w:after="160" w:line="240" w:lineRule="exact"/>
    </w:pPr>
    <w:rPr>
      <w:rFonts w:ascii="Verdana" w:eastAsia="Times New Roman" w:hAnsi="Verdana" w:cs="Verdana"/>
      <w:sz w:val="20"/>
      <w:szCs w:val="20"/>
      <w:lang w:val="en-US"/>
    </w:rPr>
  </w:style>
  <w:style w:type="character" w:customStyle="1" w:styleId="FootnoteTextChar">
    <w:name w:val="Footnote Text Char"/>
    <w:link w:val="FootnoteText"/>
    <w:uiPriority w:val="99"/>
    <w:semiHidden/>
    <w:locked/>
    <w:rsid w:val="00ED1D91"/>
  </w:style>
  <w:style w:type="paragraph" w:styleId="FootnoteText">
    <w:name w:val="footnote text"/>
    <w:basedOn w:val="Normal"/>
    <w:link w:val="FootnoteTextChar"/>
    <w:uiPriority w:val="99"/>
    <w:semiHidden/>
    <w:rsid w:val="00ED1D91"/>
    <w:pPr>
      <w:spacing w:line="240" w:lineRule="auto"/>
    </w:pPr>
    <w:rPr>
      <w:sz w:val="20"/>
      <w:szCs w:val="20"/>
      <w:lang w:eastAsia="ru-RU"/>
    </w:rPr>
  </w:style>
  <w:style w:type="character" w:customStyle="1" w:styleId="FootnoteTextChar1">
    <w:name w:val="Footnote Text Char1"/>
    <w:basedOn w:val="DefaultParagraphFont"/>
    <w:link w:val="FootnoteText"/>
    <w:uiPriority w:val="99"/>
    <w:semiHidden/>
    <w:rPr>
      <w:rFonts w:cs="Times New Roman"/>
      <w:sz w:val="20"/>
      <w:szCs w:val="20"/>
      <w:lang w:eastAsia="en-US"/>
    </w:rPr>
  </w:style>
  <w:style w:type="character" w:customStyle="1" w:styleId="1">
    <w:name w:val="Текст сноски Знак1"/>
    <w:basedOn w:val="DefaultParagraphFont"/>
    <w:link w:val="10"/>
    <w:uiPriority w:val="99"/>
    <w:semiHidden/>
    <w:locked/>
    <w:rsid w:val="00ED1D91"/>
    <w:rPr>
      <w:rFonts w:cs="Times New Roman"/>
      <w:sz w:val="20"/>
      <w:szCs w:val="20"/>
    </w:rPr>
  </w:style>
  <w:style w:type="paragraph" w:customStyle="1" w:styleId="10">
    <w:name w:val="Текст сноски1"/>
    <w:basedOn w:val="Normal"/>
    <w:next w:val="FootnoteText"/>
    <w:link w:val="1"/>
    <w:uiPriority w:val="99"/>
    <w:semiHidden/>
    <w:rsid w:val="00ED1D91"/>
    <w:pPr>
      <w:spacing w:line="240" w:lineRule="auto"/>
    </w:pPr>
    <w:rPr>
      <w:sz w:val="20"/>
      <w:szCs w:val="20"/>
    </w:rPr>
  </w:style>
  <w:style w:type="character" w:styleId="FootnoteReference">
    <w:name w:val="footnote reference"/>
    <w:basedOn w:val="DefaultParagraphFont"/>
    <w:uiPriority w:val="99"/>
    <w:semiHidden/>
    <w:rsid w:val="00ED1D91"/>
    <w:rPr>
      <w:rFonts w:cs="Times New Roman"/>
      <w:vertAlign w:val="superscript"/>
    </w:rPr>
  </w:style>
  <w:style w:type="paragraph" w:customStyle="1" w:styleId="a3">
    <w:name w:val="Знак Знак Знак Знак Знак Знак Знак Знак Знак Знак Знак Знак Знак Знак Знак Знак Знак Знак Знак"/>
    <w:basedOn w:val="Normal"/>
    <w:uiPriority w:val="99"/>
    <w:rsid w:val="00237DD2"/>
    <w:pPr>
      <w:spacing w:after="160" w:line="240" w:lineRule="exact"/>
    </w:pPr>
    <w:rPr>
      <w:rFonts w:ascii="Verdana" w:eastAsia="Times New Roman" w:hAnsi="Verdana"/>
      <w:sz w:val="20"/>
      <w:szCs w:val="20"/>
      <w:lang w:val="en-US"/>
    </w:rPr>
  </w:style>
  <w:style w:type="paragraph" w:styleId="NoSpacing">
    <w:name w:val="No Spacing"/>
    <w:uiPriority w:val="99"/>
    <w:qFormat/>
    <w:rsid w:val="00237DD2"/>
    <w:rPr>
      <w:rFonts w:ascii="Calibri" w:hAnsi="Calibri"/>
      <w:lang w:eastAsia="en-US"/>
    </w:rPr>
  </w:style>
  <w:style w:type="paragraph" w:customStyle="1" w:styleId="ConsPlusTitlePage">
    <w:name w:val="ConsPlusTitlePage"/>
    <w:uiPriority w:val="99"/>
    <w:rsid w:val="00A207A1"/>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5312E"/>
    <w:pPr>
      <w:widowControl w:val="0"/>
      <w:autoSpaceDE w:val="0"/>
      <w:autoSpaceDN w:val="0"/>
    </w:pPr>
    <w:rPr>
      <w:rFonts w:ascii="Tahoma" w:eastAsia="Times New Roman" w:hAnsi="Tahoma" w:cs="Tahoma"/>
      <w:sz w:val="20"/>
      <w:szCs w:val="20"/>
    </w:rPr>
  </w:style>
  <w:style w:type="paragraph" w:customStyle="1" w:styleId="31">
    <w:name w:val="Основной текст с отступом 31"/>
    <w:basedOn w:val="Normal"/>
    <w:uiPriority w:val="99"/>
    <w:rsid w:val="00F97FB4"/>
    <w:pPr>
      <w:suppressAutoHyphens/>
      <w:spacing w:after="120" w:line="240" w:lineRule="auto"/>
      <w:ind w:left="283"/>
    </w:pPr>
    <w:rPr>
      <w:rFonts w:eastAsia="Times New Roman"/>
      <w:sz w:val="16"/>
      <w:szCs w:val="16"/>
      <w:lang w:eastAsia="ar-SA"/>
    </w:rPr>
  </w:style>
  <w:style w:type="paragraph" w:customStyle="1" w:styleId="msonormalmailrucssattributepostfix">
    <w:name w:val="msonormal_mailru_css_attribute_postfix"/>
    <w:basedOn w:val="Normal"/>
    <w:uiPriority w:val="99"/>
    <w:rsid w:val="00C56970"/>
    <w:pPr>
      <w:spacing w:before="100" w:beforeAutospacing="1" w:after="100" w:afterAutospacing="1" w:line="240" w:lineRule="auto"/>
    </w:pPr>
    <w:rPr>
      <w:rFonts w:eastAsia="Times New Roman"/>
      <w:sz w:val="24"/>
      <w:szCs w:val="24"/>
      <w:lang w:eastAsia="ru-RU"/>
    </w:rPr>
  </w:style>
  <w:style w:type="paragraph" w:styleId="Title">
    <w:name w:val="Title"/>
    <w:basedOn w:val="Normal"/>
    <w:link w:val="TitleChar"/>
    <w:uiPriority w:val="99"/>
    <w:qFormat/>
    <w:locked/>
    <w:rsid w:val="00C21676"/>
    <w:pPr>
      <w:spacing w:line="240" w:lineRule="auto"/>
      <w:jc w:val="center"/>
    </w:pPr>
    <w:rPr>
      <w:rFonts w:eastAsia="Times New Roman"/>
      <w:b/>
      <w:szCs w:val="20"/>
      <w:lang w:eastAsia="ru-RU"/>
    </w:rPr>
  </w:style>
  <w:style w:type="character" w:customStyle="1" w:styleId="TitleChar">
    <w:name w:val="Title Char"/>
    <w:basedOn w:val="DefaultParagraphFont"/>
    <w:link w:val="Title"/>
    <w:uiPriority w:val="99"/>
    <w:locked/>
    <w:rsid w:val="00C21676"/>
    <w:rPr>
      <w:rFonts w:eastAsia="Times New Roman" w:cs="Times New Roman"/>
      <w:b/>
      <w:sz w:val="28"/>
    </w:rPr>
  </w:style>
</w:styles>
</file>

<file path=word/webSettings.xml><?xml version="1.0" encoding="utf-8"?>
<w:webSettings xmlns:r="http://schemas.openxmlformats.org/officeDocument/2006/relationships" xmlns:w="http://schemas.openxmlformats.org/wordprocessingml/2006/main">
  <w:divs>
    <w:div w:id="474880166">
      <w:marLeft w:val="0"/>
      <w:marRight w:val="0"/>
      <w:marTop w:val="0"/>
      <w:marBottom w:val="0"/>
      <w:divBdr>
        <w:top w:val="none" w:sz="0" w:space="0" w:color="auto"/>
        <w:left w:val="none" w:sz="0" w:space="0" w:color="auto"/>
        <w:bottom w:val="none" w:sz="0" w:space="0" w:color="auto"/>
        <w:right w:val="none" w:sz="0" w:space="0" w:color="auto"/>
      </w:divBdr>
    </w:div>
    <w:div w:id="474880167">
      <w:marLeft w:val="0"/>
      <w:marRight w:val="0"/>
      <w:marTop w:val="0"/>
      <w:marBottom w:val="0"/>
      <w:divBdr>
        <w:top w:val="none" w:sz="0" w:space="0" w:color="auto"/>
        <w:left w:val="none" w:sz="0" w:space="0" w:color="auto"/>
        <w:bottom w:val="none" w:sz="0" w:space="0" w:color="auto"/>
        <w:right w:val="none" w:sz="0" w:space="0" w:color="auto"/>
      </w:divBdr>
    </w:div>
    <w:div w:id="474880168">
      <w:marLeft w:val="0"/>
      <w:marRight w:val="0"/>
      <w:marTop w:val="0"/>
      <w:marBottom w:val="0"/>
      <w:divBdr>
        <w:top w:val="none" w:sz="0" w:space="0" w:color="auto"/>
        <w:left w:val="none" w:sz="0" w:space="0" w:color="auto"/>
        <w:bottom w:val="none" w:sz="0" w:space="0" w:color="auto"/>
        <w:right w:val="none" w:sz="0" w:space="0" w:color="auto"/>
      </w:divBdr>
    </w:div>
    <w:div w:id="474880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2E496C9A4241676EA22087B5E01247D690F553ECDD4A611FB5E9F3801BA319740288827B74CFs4I"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E496C9A4241676EA22087B5E01247D690F451EFD04D611FB5E9F3801BCAs3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E496C9A4241676EA22087B5E01247D690F553EDDA40611FB5E9F3801BA319740288827375F45399C8s2I" TargetMode="External"/><Relationship Id="rId4" Type="http://schemas.openxmlformats.org/officeDocument/2006/relationships/webSettings" Target="webSettings.xml"/><Relationship Id="rId9" Type="http://schemas.openxmlformats.org/officeDocument/2006/relationships/hyperlink" Target="consultantplus://offline/ref=75B3675554D33F92E36DB4FA7FF697766931F8F09651BE890758B38B7937F6AC1B02C8D52DC18DDFO8X9H" TargetMode="External"/><Relationship Id="rId14" Type="http://schemas.openxmlformats.org/officeDocument/2006/relationships/hyperlink" Target="consultantplus://offline/ref=2E496C9A4241676EA22087B5E01247D690F553ECDD4A611FB5E9F3801BA319740288827B74CFs4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41</Pages>
  <Words>16139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Людмиля</cp:lastModifiedBy>
  <cp:revision>7</cp:revision>
  <cp:lastPrinted>2019-08-20T05:42:00Z</cp:lastPrinted>
  <dcterms:created xsi:type="dcterms:W3CDTF">2021-02-25T11:19:00Z</dcterms:created>
  <dcterms:modified xsi:type="dcterms:W3CDTF">2021-02-26T06:31:00Z</dcterms:modified>
</cp:coreProperties>
</file>